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682" w:h="672" w:hRule="exact" w:wrap="none" w:vAnchor="page" w:hAnchor="page" w:x="1754" w:y="11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АДМИНИСТРАЦИЯ МУНИЦИПАЛЬНОГО ОБРАЗОВАНИЯ</w:t>
        <w:br/>
        <w:t>«МЕЛЕКЕССКИЙ РАЙОН» УЛЬЯНОВСКОЙ ОБЛАСТИ</w:t>
      </w:r>
    </w:p>
    <w:p>
      <w:pPr>
        <w:pStyle w:val="Style5"/>
        <w:keepNext w:val="0"/>
        <w:keepLines w:val="0"/>
        <w:framePr w:w="9682" w:h="384" w:hRule="exact" w:wrap="none" w:vAnchor="page" w:hAnchor="page" w:x="1754" w:y="24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ПОСТАНОВЛЕНИЕ</w:t>
      </w:r>
      <w:bookmarkEnd w:id="0"/>
    </w:p>
    <w:p>
      <w:pPr>
        <w:framePr w:wrap="none" w:vAnchor="page" w:hAnchor="page" w:x="1754" w:y="3386"/>
        <w:widowControl w:val="0"/>
      </w:pPr>
    </w:p>
    <w:p>
      <w:pPr>
        <w:pStyle w:val="Style9"/>
        <w:keepNext w:val="0"/>
        <w:keepLines w:val="0"/>
        <w:framePr w:w="9682" w:h="322" w:hRule="exact" w:wrap="none" w:vAnchor="page" w:hAnchor="page" w:x="1754" w:y="3952"/>
        <w:widowControl w:val="0"/>
        <w:shd w:val="clear" w:color="auto" w:fill="auto"/>
        <w:bidi w:val="0"/>
        <w:spacing w:before="0" w:after="0" w:line="240" w:lineRule="auto"/>
        <w:ind w:left="0" w:right="24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Экз.№</w:t>
      </w:r>
    </w:p>
    <w:p>
      <w:pPr>
        <w:pStyle w:val="Style9"/>
        <w:keepNext w:val="0"/>
        <w:keepLines w:val="0"/>
        <w:framePr w:w="9682" w:h="298" w:hRule="exact" w:wrap="none" w:vAnchor="page" w:hAnchor="page" w:x="1754" w:y="45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г. Димитровград</w:t>
      </w:r>
    </w:p>
    <w:p>
      <w:pPr>
        <w:pStyle w:val="Style2"/>
        <w:keepNext w:val="0"/>
        <w:keepLines w:val="0"/>
        <w:framePr w:w="9682" w:h="9874" w:hRule="exact" w:wrap="none" w:vAnchor="page" w:hAnchor="page" w:x="1754" w:y="5670"/>
        <w:widowControl w:val="0"/>
        <w:shd w:val="clear" w:color="auto" w:fill="auto"/>
        <w:bidi w:val="0"/>
        <w:spacing w:before="0" w:after="0" w:line="206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О внесении изменений в постановление администрации</w:t>
        <w:br/>
        <w:t>муниципального образования «Мелекесский район» Ульяновской области</w:t>
        <w:br/>
        <w:t>от 26.03.2020 № 260 «Об утверждении муниципальной программы</w:t>
        <w:br/>
        <w:t>«Развитие жилищно-коммунального хозяйства и повышение</w:t>
        <w:br/>
        <w:t>энергетической эффективности на территории Мелекесского района</w:t>
      </w:r>
    </w:p>
    <w:p>
      <w:pPr>
        <w:pStyle w:val="Style2"/>
        <w:keepNext w:val="0"/>
        <w:keepLines w:val="0"/>
        <w:framePr w:w="9682" w:h="9874" w:hRule="exact" w:wrap="none" w:vAnchor="page" w:hAnchor="page" w:x="1754" w:y="5670"/>
        <w:widowControl w:val="0"/>
        <w:shd w:val="clear" w:color="auto" w:fill="auto"/>
        <w:bidi w:val="0"/>
        <w:spacing w:before="0" w:after="480" w:line="206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Ульяновской области»</w:t>
      </w:r>
    </w:p>
    <w:p>
      <w:pPr>
        <w:pStyle w:val="Style2"/>
        <w:keepNext w:val="0"/>
        <w:keepLines w:val="0"/>
        <w:framePr w:w="9682" w:h="9874" w:hRule="exact" w:wrap="none" w:vAnchor="page" w:hAnchor="page" w:x="1754" w:y="5670"/>
        <w:widowControl w:val="0"/>
        <w:shd w:val="clear" w:color="auto" w:fill="auto"/>
        <w:bidi w:val="0"/>
        <w:spacing w:before="0" w:after="0" w:line="257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соответствии с пунктом 4 части 1, частью 4 статьи 14, пунктом 4 части 1 статьи 15 Федерального закона от 06.10.2003 №131-Ф3 «Об общих принципах организации местного самоуправления в Российской Федерации», постановлением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Законом Ульяновской области от 08.12.2021 № 146-30 «Об областном бюджете Ульяновской области на 2022 год и на плановый период 2023 и 2024 годов» (с изменениями от 04.02.2022 № 2-30, от 27.05.2022 № 40-30, от 18.07.2022 № 64-30, от 30.09.2022 № 98-30), постановлением администрации муниципального образования «Мелекесский район» Ульяновской области от 21.11.2019 № 1120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области», решением Совета депутатов муниципального образования «Мелекесский район» Ульяновской области от 16.12.2021 № 42/192 «О бюджете муниципального образования «Мелекесский район» Ульяновской области на 2022 год и плановый период 2023 и 2024 годов» (с изменениями от 25.03.2022 № 46/217, от 30.06.2022 № 51/239, от 28.10.2022 № 57/267), постановляе т:</w:t>
      </w:r>
    </w:p>
    <w:p>
      <w:pPr>
        <w:pStyle w:val="Style2"/>
        <w:keepNext w:val="0"/>
        <w:keepLines w:val="0"/>
        <w:framePr w:w="9682" w:h="9874" w:hRule="exact" w:wrap="none" w:vAnchor="page" w:hAnchor="page" w:x="1754" w:y="5670"/>
        <w:widowControl w:val="0"/>
        <w:numPr>
          <w:ilvl w:val="0"/>
          <w:numId w:val="1"/>
        </w:numPr>
        <w:shd w:val="clear" w:color="auto" w:fill="auto"/>
        <w:tabs>
          <w:tab w:pos="1014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Внести в постановление администрации муниципального образования «Мелекесский район» Ульяновской области от 26.03.2020 № 260 (далее -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715" w:h="4003" w:hRule="exact" w:wrap="none" w:vAnchor="page" w:hAnchor="page" w:x="1737" w:y="1106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постановление) «Об утверждении муниципальной программы «Развитие жилищно-коммунального хозяйства и повышение энергетической эффективности на территории Мелекесского района Ульяновской области» (далее муниципальная программа) (с изменениями от 16.07.2020 № 701, от 10.09.2020 № 879, от 20.11.2020 № 1149, от 30.12.2020 № 1333, от 03.02.2021 № 91, от 14.04.2021 № 353, от 05.08.2021 № 848, от 23.12.2021 № 1549, от 28.01.2022 № 132, от 12.05.2022 № 805) следующие изменения:</w:t>
      </w:r>
    </w:p>
    <w:p>
      <w:pPr>
        <w:pStyle w:val="Style2"/>
        <w:keepNext w:val="0"/>
        <w:keepLines w:val="0"/>
        <w:framePr w:w="9715" w:h="4003" w:hRule="exact" w:wrap="none" w:vAnchor="page" w:hAnchor="page" w:x="1737" w:y="1106"/>
        <w:widowControl w:val="0"/>
        <w:numPr>
          <w:ilvl w:val="1"/>
          <w:numId w:val="1"/>
        </w:numPr>
        <w:shd w:val="clear" w:color="auto" w:fill="auto"/>
        <w:tabs>
          <w:tab w:pos="1230" w:val="left"/>
        </w:tabs>
        <w:bidi w:val="0"/>
        <w:spacing w:before="0" w:after="0" w:line="30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пункте 2 постановления цифры «31623,29833» заменить цифрами «32492,61301»;</w:t>
      </w:r>
    </w:p>
    <w:p>
      <w:pPr>
        <w:pStyle w:val="Style2"/>
        <w:keepNext w:val="0"/>
        <w:keepLines w:val="0"/>
        <w:framePr w:w="9715" w:h="4003" w:hRule="exact" w:wrap="none" w:vAnchor="page" w:hAnchor="page" w:x="1737" w:y="1106"/>
        <w:widowControl w:val="0"/>
        <w:numPr>
          <w:ilvl w:val="1"/>
          <w:numId w:val="1"/>
        </w:numPr>
        <w:shd w:val="clear" w:color="auto" w:fill="auto"/>
        <w:tabs>
          <w:tab w:pos="1969" w:val="left"/>
        </w:tabs>
        <w:bidi w:val="0"/>
        <w:spacing w:before="0" w:after="0" w:line="30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паспорте муниципальной программы внести следующие изменения:</w:t>
      </w:r>
    </w:p>
    <w:p>
      <w:pPr>
        <w:pStyle w:val="Style2"/>
        <w:keepNext w:val="0"/>
        <w:keepLines w:val="0"/>
        <w:framePr w:w="9715" w:h="4003" w:hRule="exact" w:wrap="none" w:vAnchor="page" w:hAnchor="page" w:x="1737" w:y="1106"/>
        <w:widowControl w:val="0"/>
        <w:numPr>
          <w:ilvl w:val="2"/>
          <w:numId w:val="1"/>
        </w:numPr>
        <w:shd w:val="clear" w:color="auto" w:fill="auto"/>
        <w:tabs>
          <w:tab w:pos="1431" w:val="left"/>
        </w:tabs>
        <w:bidi w:val="0"/>
        <w:spacing w:before="0" w:after="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строке «Ресурсное обеспечение программы с разбивкой по этапам и годам реализации» изложить в следующей редакции:</w:t>
      </w:r>
    </w:p>
    <w:p>
      <w:pPr>
        <w:pStyle w:val="Style11"/>
        <w:keepNext w:val="0"/>
        <w:keepLines w:val="0"/>
        <w:framePr w:wrap="none" w:vAnchor="page" w:hAnchor="page" w:x="2467" w:y="51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</w:t>
      </w:r>
    </w:p>
    <w:tbl>
      <w:tblPr>
        <w:tblOverlap w:val="never"/>
        <w:jc w:val="left"/>
        <w:tblLayout w:type="fixed"/>
      </w:tblPr>
      <w:tblGrid>
        <w:gridCol w:w="2434"/>
        <w:gridCol w:w="7238"/>
      </w:tblGrid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Ресурсное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Источником финансового обеспечения муниципальной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программы являются бюджетные ассигнования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программы 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муниципального образования «Мелекесский район»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разбивкой по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Ульяновской области (далее - местный бюджет).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этапам и годам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Общий объём бюджетных ассигнований на финансовое</w:t>
            </w:r>
          </w:p>
        </w:tc>
      </w:tr>
      <w:tr>
        <w:trPr>
          <w:trHeight w:val="841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реализации.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 муниципальной программы в 2020-2024 годах составляет 159287,22496 тыс. руб., в том числе по годам реализации:</w:t>
            </w:r>
          </w:p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- 17916,18121 тыс. руб.;</w:t>
            </w:r>
          </w:p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- 37831,90857 тыс. руб.;</w:t>
            </w:r>
          </w:p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- 32492,61301 тыс. руб.;</w:t>
            </w:r>
          </w:p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- 33868,49290 тыс. руб.;</w:t>
            </w:r>
          </w:p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- 37178,02927 тыс. руб.</w:t>
            </w:r>
          </w:p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бюджета- 76571,00858 тыс.</w:t>
            </w:r>
          </w:p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руб. в том числе по годам реализации:</w:t>
            </w:r>
          </w:p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- 15645,22140 тыс. руб.;</w:t>
            </w:r>
          </w:p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- 17963,43750 тыс. руб.;</w:t>
            </w:r>
          </w:p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- 19213,22968 тыс. руб.;</w:t>
            </w:r>
          </w:p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- 13301,61000 тыс. руб.;</w:t>
            </w:r>
          </w:p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- 10447,51000 тыс. руб.;</w:t>
            </w:r>
          </w:p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бюджета, источником которь являются межбюджетные трансферты из областного бюдже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 xml:space="preserve">г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Ульяновской области - 82060,25257 тыс. руб., в том числе пс годам реализации:</w:t>
            </w:r>
          </w:p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- 2207,61429 тыс. руб.;</w:t>
            </w:r>
          </w:p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- 19275,85278 тыс. руб.;</w:t>
            </w:r>
          </w:p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- 13279,38333 тыс. руб.;</w:t>
            </w:r>
          </w:p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- 20566,88290 тыс. руб.;</w:t>
            </w:r>
          </w:p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- 26730,51927 тыс. руб.</w:t>
            </w:r>
          </w:p>
          <w:p>
            <w:pPr>
              <w:pStyle w:val="Style13"/>
              <w:keepNext w:val="0"/>
              <w:keepLines w:val="0"/>
              <w:framePr w:w="9672" w:h="10109" w:wrap="none" w:vAnchor="page" w:hAnchor="page" w:x="1780" w:y="539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бюджета, источником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2405"/>
        <w:gridCol w:w="7219"/>
      </w:tblGrid>
      <w:tr>
        <w:trPr>
          <w:trHeight w:val="23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624" w:h="2390" w:wrap="none" w:vAnchor="page" w:hAnchor="page" w:x="1742" w:y="11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24" w:h="2390" w:wrap="none" w:vAnchor="page" w:hAnchor="page" w:x="1742" w:y="11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которых являются внебюджетные средства - 655,96381 тыс.</w:t>
            </w:r>
          </w:p>
          <w:p>
            <w:pPr>
              <w:pStyle w:val="Style13"/>
              <w:keepNext w:val="0"/>
              <w:keepLines w:val="0"/>
              <w:framePr w:w="9624" w:h="2390" w:wrap="none" w:vAnchor="page" w:hAnchor="page" w:x="1742" w:y="11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руб., в том числе по годам реализации:</w:t>
            </w:r>
          </w:p>
          <w:p>
            <w:pPr>
              <w:pStyle w:val="Style13"/>
              <w:keepNext w:val="0"/>
              <w:keepLines w:val="0"/>
              <w:framePr w:w="9624" w:h="2390" w:wrap="none" w:vAnchor="page" w:hAnchor="page" w:x="1742" w:y="11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- 63,34552 тыс. руб.;</w:t>
            </w:r>
          </w:p>
          <w:p>
            <w:pPr>
              <w:pStyle w:val="Style13"/>
              <w:keepNext w:val="0"/>
              <w:keepLines w:val="0"/>
              <w:framePr w:w="9624" w:h="2390" w:wrap="none" w:vAnchor="page" w:hAnchor="page" w:x="1742" w:y="11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- 592,61829 тыс. руб.;</w:t>
            </w:r>
          </w:p>
          <w:p>
            <w:pPr>
              <w:pStyle w:val="Style13"/>
              <w:keepNext w:val="0"/>
              <w:keepLines w:val="0"/>
              <w:framePr w:w="9624" w:h="2390" w:wrap="none" w:vAnchor="page" w:hAnchor="page" w:x="1742" w:y="11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- 0,00 тыс. руб.;</w:t>
            </w:r>
          </w:p>
          <w:p>
            <w:pPr>
              <w:pStyle w:val="Style13"/>
              <w:keepNext w:val="0"/>
              <w:keepLines w:val="0"/>
              <w:framePr w:w="9624" w:h="2390" w:wrap="none" w:vAnchor="page" w:hAnchor="page" w:x="1742" w:y="11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- 0,00 тыс. руб.;</w:t>
            </w:r>
          </w:p>
          <w:p>
            <w:pPr>
              <w:pStyle w:val="Style13"/>
              <w:keepNext w:val="0"/>
              <w:keepLines w:val="0"/>
              <w:framePr w:w="9624" w:h="2390" w:wrap="none" w:vAnchor="page" w:hAnchor="page" w:x="1742" w:y="11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- 0,00 тыс. руб.</w:t>
            </w:r>
          </w:p>
        </w:tc>
      </w:tr>
    </w:tbl>
    <w:p>
      <w:pPr>
        <w:pStyle w:val="Style11"/>
        <w:keepNext w:val="0"/>
        <w:keepLines w:val="0"/>
        <w:framePr w:w="9662" w:h="1229" w:hRule="exact" w:wrap="none" w:vAnchor="page" w:hAnchor="page" w:x="1737" w:y="3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»;</w:t>
      </w:r>
    </w:p>
    <w:p>
      <w:pPr>
        <w:pStyle w:val="Style11"/>
        <w:keepNext w:val="0"/>
        <w:keepLines w:val="0"/>
        <w:framePr w:w="9662" w:h="1229" w:hRule="exact" w:wrap="none" w:vAnchor="page" w:hAnchor="page" w:x="1737" w:y="3554"/>
        <w:widowControl w:val="0"/>
        <w:shd w:val="clear" w:color="auto" w:fill="auto"/>
        <w:bidi w:val="0"/>
        <w:spacing w:before="0" w:after="0" w:line="259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1.2.2. Строку «Ресурсное обеспечение проектов, реализуемых в составе муниципальной программы» изложить в следующей редакции:</w:t>
      </w:r>
    </w:p>
    <w:p>
      <w:pPr>
        <w:pStyle w:val="Style11"/>
        <w:keepNext w:val="0"/>
        <w:keepLines w:val="0"/>
        <w:framePr w:w="9662" w:h="1229" w:hRule="exact" w:wrap="none" w:vAnchor="page" w:hAnchor="page" w:x="1737" w:y="3554"/>
        <w:widowControl w:val="0"/>
        <w:shd w:val="clear" w:color="auto" w:fill="auto"/>
        <w:bidi w:val="0"/>
        <w:spacing w:before="0" w:after="0" w:line="259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</w:t>
      </w:r>
    </w:p>
    <w:tbl>
      <w:tblPr>
        <w:tblOverlap w:val="never"/>
        <w:jc w:val="left"/>
        <w:tblLayout w:type="fixed"/>
      </w:tblPr>
      <w:tblGrid>
        <w:gridCol w:w="3154"/>
        <w:gridCol w:w="6547"/>
      </w:tblGrid>
      <w:tr>
        <w:trPr>
          <w:trHeight w:val="107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701" w:h="10757" w:wrap="none" w:vAnchor="page" w:hAnchor="page" w:x="1752" w:y="4787"/>
              <w:widowControl w:val="0"/>
              <w:shd w:val="clear" w:color="auto" w:fill="auto"/>
              <w:bidi w:val="0"/>
              <w:spacing w:before="8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Ресурсное обеспечение проектов, реализуемых в составе муниципальной программы.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701" w:h="10757" w:wrap="none" w:vAnchor="page" w:hAnchor="page" w:x="1752" w:y="478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Общий объём бюджетных ассигнований на финансовс обеспечение проектов в 2020-2024 годах, реализуемы: муниципальной программой, составляет 80199,06442 тыс. руб., в том числе по годам реализации: 2020 год - 3105,36840 тыс. руб.;</w:t>
            </w:r>
          </w:p>
          <w:p>
            <w:pPr>
              <w:pStyle w:val="Style13"/>
              <w:keepNext w:val="0"/>
              <w:keepLines w:val="0"/>
              <w:framePr w:w="9701" w:h="10757" w:wrap="none" w:vAnchor="page" w:hAnchor="page" w:x="1752" w:y="478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- 18860,61041 тыс. руб.;</w:t>
            </w:r>
          </w:p>
          <w:p>
            <w:pPr>
              <w:pStyle w:val="Style13"/>
              <w:keepNext w:val="0"/>
              <w:keepLines w:val="0"/>
              <w:framePr w:w="9701" w:h="10757" w:wrap="none" w:vAnchor="page" w:hAnchor="page" w:x="1752" w:y="478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- 14173,08561 тыс. руб.;</w:t>
            </w:r>
          </w:p>
          <w:p>
            <w:pPr>
              <w:pStyle w:val="Style13"/>
              <w:keepNext w:val="0"/>
              <w:keepLines w:val="0"/>
              <w:framePr w:w="9701" w:h="10757" w:wrap="none" w:vAnchor="page" w:hAnchor="page" w:x="1752" w:y="478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- 19650,00000 тыс. руб.;</w:t>
            </w:r>
          </w:p>
          <w:p>
            <w:pPr>
              <w:pStyle w:val="Style13"/>
              <w:keepNext w:val="0"/>
              <w:keepLines w:val="0"/>
              <w:framePr w:w="9701" w:h="10757" w:wrap="none" w:vAnchor="page" w:hAnchor="page" w:x="1752" w:y="478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- 24410,00000 тыс. руб.</w:t>
            </w:r>
          </w:p>
          <w:p>
            <w:pPr>
              <w:pStyle w:val="Style13"/>
              <w:keepNext w:val="0"/>
              <w:keepLines w:val="0"/>
              <w:framePr w:w="9701" w:h="10757" w:wrap="none" w:vAnchor="page" w:hAnchor="page" w:x="1752" w:y="478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13"/>
              <w:keepNext w:val="0"/>
              <w:keepLines w:val="0"/>
              <w:framePr w:w="9701" w:h="10757" w:wrap="none" w:vAnchor="page" w:hAnchor="page" w:x="1752" w:y="478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 - 6098,64554 тыс. руб., в том числе по годам реализации:</w:t>
            </w:r>
          </w:p>
          <w:p>
            <w:pPr>
              <w:pStyle w:val="Style13"/>
              <w:keepNext w:val="0"/>
              <w:keepLines w:val="0"/>
              <w:framePr w:w="9701" w:h="10757" w:wrap="none" w:vAnchor="page" w:hAnchor="page" w:x="1752" w:y="478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- 1029,19422 тыс. руб.;</w:t>
            </w:r>
          </w:p>
          <w:p>
            <w:pPr>
              <w:pStyle w:val="Style13"/>
              <w:keepNext w:val="0"/>
              <w:keepLines w:val="0"/>
              <w:framePr w:w="9701" w:h="10757" w:wrap="none" w:vAnchor="page" w:hAnchor="page" w:x="1752" w:y="478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- 3004,54732 тыс. руб.;</w:t>
            </w:r>
          </w:p>
          <w:p>
            <w:pPr>
              <w:pStyle w:val="Style13"/>
              <w:keepNext w:val="0"/>
              <w:keepLines w:val="0"/>
              <w:framePr w:w="9701" w:h="10757" w:wrap="none" w:vAnchor="page" w:hAnchor="page" w:x="1752" w:y="478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- 1204,90400 тыс. руб.;</w:t>
            </w:r>
          </w:p>
          <w:p>
            <w:pPr>
              <w:pStyle w:val="Style13"/>
              <w:keepNext w:val="0"/>
              <w:keepLines w:val="0"/>
              <w:framePr w:w="9701" w:h="10757" w:wrap="none" w:vAnchor="page" w:hAnchor="page" w:x="1752" w:y="478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- 450,00000 тыс. руб.;</w:t>
            </w:r>
          </w:p>
          <w:p>
            <w:pPr>
              <w:pStyle w:val="Style13"/>
              <w:keepNext w:val="0"/>
              <w:keepLines w:val="0"/>
              <w:framePr w:w="9701" w:h="10757" w:wrap="none" w:vAnchor="page" w:hAnchor="page" w:x="1752" w:y="478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- 410,00000 тыс. руб.;</w:t>
            </w:r>
          </w:p>
          <w:p>
            <w:pPr>
              <w:pStyle w:val="Style13"/>
              <w:keepNext w:val="0"/>
              <w:keepLines w:val="0"/>
              <w:framePr w:w="9701" w:h="10757" w:wrap="none" w:vAnchor="page" w:hAnchor="page" w:x="1752" w:y="478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бюджета, источником которых являются межбюджетные трансферты из областного бюджета Ульяновской области - 74011,86417 тыс. руб., в том числе по годам реализации:</w:t>
            </w:r>
          </w:p>
          <w:p>
            <w:pPr>
              <w:pStyle w:val="Style13"/>
              <w:keepNext w:val="0"/>
              <w:keepLines w:val="0"/>
              <w:framePr w:w="9701" w:h="10757" w:wrap="none" w:vAnchor="page" w:hAnchor="page" w:x="1752" w:y="478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- 2012,82866 тыс. руб.;</w:t>
            </w:r>
          </w:p>
          <w:p>
            <w:pPr>
              <w:pStyle w:val="Style13"/>
              <w:keepNext w:val="0"/>
              <w:keepLines w:val="0"/>
              <w:framePr w:w="9701" w:h="10757" w:wrap="none" w:vAnchor="page" w:hAnchor="page" w:x="1752" w:y="478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- 15830,85390 тыс. руб.;</w:t>
            </w:r>
          </w:p>
          <w:p>
            <w:pPr>
              <w:pStyle w:val="Style13"/>
              <w:keepNext w:val="0"/>
              <w:keepLines w:val="0"/>
              <w:framePr w:w="9701" w:h="10757" w:wrap="none" w:vAnchor="page" w:hAnchor="page" w:x="1752" w:y="478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- 12968,18161 тыс. руб.;</w:t>
            </w:r>
          </w:p>
          <w:p>
            <w:pPr>
              <w:pStyle w:val="Style13"/>
              <w:keepNext w:val="0"/>
              <w:keepLines w:val="0"/>
              <w:framePr w:w="9701" w:h="10757" w:wrap="none" w:vAnchor="page" w:hAnchor="page" w:x="1752" w:y="478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- 19200,00000 тыс. руб.;</w:t>
            </w:r>
          </w:p>
          <w:p>
            <w:pPr>
              <w:pStyle w:val="Style13"/>
              <w:keepNext w:val="0"/>
              <w:keepLines w:val="0"/>
              <w:framePr w:w="9701" w:h="10757" w:wrap="none" w:vAnchor="page" w:hAnchor="page" w:x="1752" w:y="478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- 24000,00000 тыс. руб.;</w:t>
            </w:r>
          </w:p>
          <w:p>
            <w:pPr>
              <w:pStyle w:val="Style13"/>
              <w:keepNext w:val="0"/>
              <w:keepLines w:val="0"/>
              <w:framePr w:w="9701" w:h="10757" w:wrap="none" w:vAnchor="page" w:hAnchor="page" w:x="1752" w:y="478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бюджета, источником которых являются внебюджетные средства 88,55471 тыс. руб., в том числе по годам реализации:</w:t>
            </w:r>
          </w:p>
          <w:p>
            <w:pPr>
              <w:pStyle w:val="Style13"/>
              <w:keepNext w:val="0"/>
              <w:keepLines w:val="0"/>
              <w:framePr w:w="9701" w:h="10757" w:wrap="none" w:vAnchor="page" w:hAnchor="page" w:x="1752" w:y="478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- 63,34552 тыс. руб.;</w:t>
            </w:r>
          </w:p>
          <w:p>
            <w:pPr>
              <w:pStyle w:val="Style13"/>
              <w:keepNext w:val="0"/>
              <w:keepLines w:val="0"/>
              <w:framePr w:w="9701" w:h="10757" w:wrap="none" w:vAnchor="page" w:hAnchor="page" w:x="1752" w:y="478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- 25,20919 тыс. руб.;</w:t>
            </w:r>
          </w:p>
          <w:p>
            <w:pPr>
              <w:pStyle w:val="Style13"/>
              <w:keepNext w:val="0"/>
              <w:keepLines w:val="0"/>
              <w:framePr w:w="9701" w:h="10757" w:wrap="none" w:vAnchor="page" w:hAnchor="page" w:x="1752" w:y="478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- 0,00 тыс. руб.;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110"/>
        <w:gridCol w:w="6504"/>
      </w:tblGrid>
      <w:tr>
        <w:trPr>
          <w:trHeight w:val="8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614" w:h="802" w:wrap="none" w:vAnchor="page" w:hAnchor="page" w:x="1768" w:y="11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14" w:h="802" w:wrap="none" w:vAnchor="page" w:hAnchor="page" w:x="1768" w:y="11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- 0,00 тыс. руб.;</w:t>
            </w:r>
          </w:p>
          <w:p>
            <w:pPr>
              <w:pStyle w:val="Style13"/>
              <w:keepNext w:val="0"/>
              <w:keepLines w:val="0"/>
              <w:framePr w:w="9614" w:h="802" w:wrap="none" w:vAnchor="page" w:hAnchor="page" w:x="1768" w:y="11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- 0,00 тыс. руб.</w:t>
            </w:r>
          </w:p>
        </w:tc>
      </w:tr>
    </w:tbl>
    <w:p>
      <w:pPr>
        <w:pStyle w:val="Style2"/>
        <w:keepNext w:val="0"/>
        <w:keepLines w:val="0"/>
        <w:framePr w:w="9672" w:h="4786" w:hRule="exact" w:wrap="none" w:vAnchor="page" w:hAnchor="page" w:x="1759" w:y="19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»;</w:t>
      </w:r>
    </w:p>
    <w:p>
      <w:pPr>
        <w:pStyle w:val="Style2"/>
        <w:keepNext w:val="0"/>
        <w:keepLines w:val="0"/>
        <w:framePr w:w="9672" w:h="4786" w:hRule="exact" w:wrap="none" w:vAnchor="page" w:hAnchor="page" w:x="1759" w:y="1950"/>
        <w:widowControl w:val="0"/>
        <w:numPr>
          <w:ilvl w:val="1"/>
          <w:numId w:val="1"/>
        </w:numPr>
        <w:shd w:val="clear" w:color="auto" w:fill="auto"/>
        <w:tabs>
          <w:tab w:pos="1369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приложении 1 к муниципальной программе в значение целевого индикатора 2022 года внести следующие изменения;</w:t>
      </w:r>
    </w:p>
    <w:p>
      <w:pPr>
        <w:pStyle w:val="Style2"/>
        <w:keepNext w:val="0"/>
        <w:keepLines w:val="0"/>
        <w:framePr w:w="9672" w:h="4786" w:hRule="exact" w:wrap="none" w:vAnchor="page" w:hAnchor="page" w:x="1759" w:y="1950"/>
        <w:widowControl w:val="0"/>
        <w:numPr>
          <w:ilvl w:val="2"/>
          <w:numId w:val="1"/>
        </w:numPr>
        <w:shd w:val="clear" w:color="auto" w:fill="auto"/>
        <w:tabs>
          <w:tab w:pos="1501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строке 1. цифру «1» заменить цифрой «6»;</w:t>
      </w:r>
    </w:p>
    <w:p>
      <w:pPr>
        <w:pStyle w:val="Style2"/>
        <w:keepNext w:val="0"/>
        <w:keepLines w:val="0"/>
        <w:framePr w:w="9672" w:h="4786" w:hRule="exact" w:wrap="none" w:vAnchor="page" w:hAnchor="page" w:x="1759" w:y="1950"/>
        <w:widowControl w:val="0"/>
        <w:numPr>
          <w:ilvl w:val="2"/>
          <w:numId w:val="1"/>
        </w:numPr>
        <w:shd w:val="clear" w:color="auto" w:fill="auto"/>
        <w:tabs>
          <w:tab w:pos="1501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строке 2. цифру «3» заменить цифрой «5»;</w:t>
      </w:r>
    </w:p>
    <w:p>
      <w:pPr>
        <w:pStyle w:val="Style2"/>
        <w:keepNext w:val="0"/>
        <w:keepLines w:val="0"/>
        <w:framePr w:w="9672" w:h="4786" w:hRule="exact" w:wrap="none" w:vAnchor="page" w:hAnchor="page" w:x="1759" w:y="1950"/>
        <w:widowControl w:val="0"/>
        <w:numPr>
          <w:ilvl w:val="2"/>
          <w:numId w:val="1"/>
        </w:numPr>
        <w:shd w:val="clear" w:color="auto" w:fill="auto"/>
        <w:tabs>
          <w:tab w:pos="1501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строке 3. цифру «2» заменить цифрой «1»;</w:t>
      </w:r>
    </w:p>
    <w:p>
      <w:pPr>
        <w:pStyle w:val="Style2"/>
        <w:keepNext w:val="0"/>
        <w:keepLines w:val="0"/>
        <w:framePr w:w="9672" w:h="4786" w:hRule="exact" w:wrap="none" w:vAnchor="page" w:hAnchor="page" w:x="1759" w:y="1950"/>
        <w:widowControl w:val="0"/>
        <w:numPr>
          <w:ilvl w:val="2"/>
          <w:numId w:val="1"/>
        </w:numPr>
        <w:shd w:val="clear" w:color="auto" w:fill="auto"/>
        <w:tabs>
          <w:tab w:pos="1501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строке 4. цифры «83,7» заменить цифрами «85,7»;</w:t>
      </w:r>
    </w:p>
    <w:p>
      <w:pPr>
        <w:pStyle w:val="Style2"/>
        <w:keepNext w:val="0"/>
        <w:keepLines w:val="0"/>
        <w:framePr w:w="9672" w:h="4786" w:hRule="exact" w:wrap="none" w:vAnchor="page" w:hAnchor="page" w:x="1759" w:y="1950"/>
        <w:widowControl w:val="0"/>
        <w:numPr>
          <w:ilvl w:val="2"/>
          <w:numId w:val="1"/>
        </w:numPr>
        <w:shd w:val="clear" w:color="auto" w:fill="auto"/>
        <w:tabs>
          <w:tab w:pos="1501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строке 5. цифру «0» заменить цифрой «4»;</w:t>
      </w:r>
    </w:p>
    <w:p>
      <w:pPr>
        <w:pStyle w:val="Style2"/>
        <w:keepNext w:val="0"/>
        <w:keepLines w:val="0"/>
        <w:framePr w:w="9672" w:h="4786" w:hRule="exact" w:wrap="none" w:vAnchor="page" w:hAnchor="page" w:x="1759" w:y="1950"/>
        <w:widowControl w:val="0"/>
        <w:numPr>
          <w:ilvl w:val="2"/>
          <w:numId w:val="1"/>
        </w:numPr>
        <w:shd w:val="clear" w:color="auto" w:fill="auto"/>
        <w:tabs>
          <w:tab w:pos="1496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строке 6. цифру «4» заменить цифрами «12»;</w:t>
      </w:r>
    </w:p>
    <w:p>
      <w:pPr>
        <w:pStyle w:val="Style2"/>
        <w:keepNext w:val="0"/>
        <w:keepLines w:val="0"/>
        <w:framePr w:w="9672" w:h="4786" w:hRule="exact" w:wrap="none" w:vAnchor="page" w:hAnchor="page" w:x="1759" w:y="1950"/>
        <w:widowControl w:val="0"/>
        <w:numPr>
          <w:ilvl w:val="2"/>
          <w:numId w:val="1"/>
        </w:numPr>
        <w:shd w:val="clear" w:color="auto" w:fill="auto"/>
        <w:tabs>
          <w:tab w:pos="1501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строке 8. цифры «50» заменить цифрами «10»;</w:t>
      </w:r>
    </w:p>
    <w:p>
      <w:pPr>
        <w:pStyle w:val="Style2"/>
        <w:keepNext w:val="0"/>
        <w:keepLines w:val="0"/>
        <w:framePr w:w="9672" w:h="4786" w:hRule="exact" w:wrap="none" w:vAnchor="page" w:hAnchor="page" w:x="1759" w:y="1950"/>
        <w:widowControl w:val="0"/>
        <w:numPr>
          <w:ilvl w:val="2"/>
          <w:numId w:val="1"/>
        </w:numPr>
        <w:shd w:val="clear" w:color="auto" w:fill="auto"/>
        <w:tabs>
          <w:tab w:pos="1501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строке 10. цифры «136» заменить цифрами «120»;</w:t>
      </w:r>
    </w:p>
    <w:p>
      <w:pPr>
        <w:pStyle w:val="Style2"/>
        <w:keepNext w:val="0"/>
        <w:keepLines w:val="0"/>
        <w:framePr w:w="9672" w:h="4786" w:hRule="exact" w:wrap="none" w:vAnchor="page" w:hAnchor="page" w:x="1759" w:y="1950"/>
        <w:widowControl w:val="0"/>
        <w:numPr>
          <w:ilvl w:val="2"/>
          <w:numId w:val="1"/>
        </w:numPr>
        <w:shd w:val="clear" w:color="auto" w:fill="auto"/>
        <w:tabs>
          <w:tab w:pos="1501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строке 11. Цифру «3» заменить цифрой «0»;</w:t>
      </w:r>
    </w:p>
    <w:p>
      <w:pPr>
        <w:pStyle w:val="Style2"/>
        <w:keepNext w:val="0"/>
        <w:keepLines w:val="0"/>
        <w:framePr w:w="9672" w:h="4786" w:hRule="exact" w:wrap="none" w:vAnchor="page" w:hAnchor="page" w:x="1759" w:y="1950"/>
        <w:widowControl w:val="0"/>
        <w:numPr>
          <w:ilvl w:val="1"/>
          <w:numId w:val="1"/>
        </w:numPr>
        <w:shd w:val="clear" w:color="auto" w:fill="auto"/>
        <w:tabs>
          <w:tab w:pos="1369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приложении 2 к муниципальной программе внести следующие изменения:</w:t>
      </w:r>
    </w:p>
    <w:p>
      <w:pPr>
        <w:pStyle w:val="Style2"/>
        <w:keepNext w:val="0"/>
        <w:keepLines w:val="0"/>
        <w:framePr w:w="9672" w:h="4786" w:hRule="exact" w:wrap="none" w:vAnchor="page" w:hAnchor="page" w:x="1759" w:y="1950"/>
        <w:widowControl w:val="0"/>
        <w:numPr>
          <w:ilvl w:val="2"/>
          <w:numId w:val="1"/>
        </w:numPr>
        <w:shd w:val="clear" w:color="auto" w:fill="auto"/>
        <w:tabs>
          <w:tab w:pos="1501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строки 1.1. изложить в следующей редакции: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682"/>
        <w:gridCol w:w="2482"/>
        <w:gridCol w:w="1574"/>
        <w:gridCol w:w="1704"/>
        <w:gridCol w:w="1862"/>
        <w:gridCol w:w="1267"/>
        <w:gridCol w:w="1128"/>
        <w:gridCol w:w="994"/>
        <w:gridCol w:w="1138"/>
        <w:gridCol w:w="1138"/>
        <w:gridCol w:w="1176"/>
      </w:tblGrid>
      <w:tr>
        <w:trPr>
          <w:trHeight w:val="9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34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1.1.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20" w:after="0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Подготовка проектной документации, разработка нормативной документации систем водоснабжения и водоотведения в соответствии с требованиями законодательства, строительство, реконструкция, ремонт объектов водоснабжения и водоотведения, (с Никольское-на-Черемшане - замена емкости накопителя бака водонапорной башни; п. Ковыльный - монтаж башни водонапорной БР-25 и ремонт вод. сети; с. Бригадировка - ремонт водозабора и вод. сети; закрытие двухгодичных контрактов ремонт водоводов в с. Боровка, с. Александровка, с. Лесная Хмелевка)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Муниципальное казенное учреждение «Управление жилищно- коммунальным хозяйством Мелекесского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Всего, 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80199,06442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3105,36840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18860,610</w:t>
            </w:r>
          </w:p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14173,0856</w:t>
            </w:r>
          </w:p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19650,0000</w:t>
            </w:r>
          </w:p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24410,00</w:t>
            </w:r>
          </w:p>
        </w:tc>
      </w:tr>
      <w:tr>
        <w:trPr>
          <w:trHeight w:val="433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144" w:h="9182" w:wrap="none" w:vAnchor="page" w:hAnchor="page" w:x="1121" w:y="934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144" w:h="9182" w:wrap="none" w:vAnchor="page" w:hAnchor="page" w:x="1121" w:y="934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144" w:h="9182" w:wrap="none" w:vAnchor="page" w:hAnchor="page" w:x="1121" w:y="93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бюджетные ассигнования из бюджета муниципального образования «Мелекесский район» Ульяновской области, источником которых являются межбюджетные трансферты из областного бюджета Ульяновской области (далее - областной бюджет)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74011,86417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2012,82866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15830,853</w:t>
            </w:r>
          </w:p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12968,1816</w:t>
            </w:r>
          </w:p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19200,0000</w:t>
            </w:r>
          </w:p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24000,0000</w:t>
            </w:r>
          </w:p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1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144" w:h="9182" w:wrap="none" w:vAnchor="page" w:hAnchor="page" w:x="1121" w:y="934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144" w:h="9182" w:wrap="none" w:vAnchor="page" w:hAnchor="page" w:x="1121" w:y="934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144" w:h="9182" w:wrap="none" w:vAnchor="page" w:hAnchor="page" w:x="1121" w:y="93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бюджетные ассигнования из бюджета муниципального образования «Мелекесский район» Ульяновской области (далее - местный бюджет)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6098,64554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1029,19422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3004,5473</w:t>
            </w:r>
          </w:p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1204,90400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410,00</w:t>
            </w:r>
          </w:p>
        </w:tc>
      </w:tr>
      <w:tr>
        <w:trPr>
          <w:trHeight w:val="136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144" w:h="9182" w:wrap="none" w:vAnchor="page" w:hAnchor="page" w:x="1121" w:y="934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144" w:h="9182" w:wrap="none" w:vAnchor="page" w:hAnchor="page" w:x="1121" w:y="934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144" w:h="9182" w:wrap="none" w:vAnchor="page" w:hAnchor="page" w:x="1121" w:y="934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бюджетные ассигнования из бюджета муниципального образования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88,55471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63,34552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25,20919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44" w:h="9182" w:wrap="none" w:vAnchor="page" w:hAnchor="page" w:x="1121" w:y="93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643"/>
        <w:gridCol w:w="2477"/>
        <w:gridCol w:w="1574"/>
        <w:gridCol w:w="1704"/>
        <w:gridCol w:w="1853"/>
        <w:gridCol w:w="1262"/>
        <w:gridCol w:w="1133"/>
        <w:gridCol w:w="994"/>
        <w:gridCol w:w="1128"/>
        <w:gridCol w:w="1147"/>
        <w:gridCol w:w="1157"/>
      </w:tblGrid>
      <w:tr>
        <w:trPr>
          <w:trHeight w:val="25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72" w:h="2525" w:wrap="none" w:vAnchor="page" w:hAnchor="page" w:x="1207" w:y="6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72" w:h="2525" w:wrap="none" w:vAnchor="page" w:hAnchor="page" w:x="1207" w:y="6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72" w:h="2525" w:wrap="none" w:vAnchor="page" w:hAnchor="page" w:x="1207" w:y="6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72" w:h="2525" w:wrap="none" w:vAnchor="page" w:hAnchor="page" w:x="1207" w:y="6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72" w:h="2525" w:wrap="none" w:vAnchor="page" w:hAnchor="page" w:x="1207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«Мелекесский район» Ульяновской области, источником которых являются внебюджетные; средства(далее - внебюджетные средства)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72" w:h="2525" w:wrap="none" w:vAnchor="page" w:hAnchor="page" w:x="1207" w:y="6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72" w:h="2525" w:wrap="none" w:vAnchor="page" w:hAnchor="page" w:x="1207" w:y="6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72" w:h="2525" w:wrap="none" w:vAnchor="page" w:hAnchor="page" w:x="1207" w:y="6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72" w:h="2525" w:wrap="none" w:vAnchor="page" w:hAnchor="page" w:x="1207" w:y="6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72" w:h="2525" w:wrap="none" w:vAnchor="page" w:hAnchor="page" w:x="1207" w:y="6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5072" w:h="2525" w:wrap="none" w:vAnchor="page" w:hAnchor="page" w:x="1207" w:y="61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"/>
        <w:keepNext w:val="0"/>
        <w:keepLines w:val="0"/>
        <w:framePr w:w="15173" w:h="902" w:hRule="exact" w:wrap="none" w:vAnchor="page" w:hAnchor="page" w:x="1106" w:y="3180"/>
        <w:widowControl w:val="0"/>
        <w:shd w:val="clear" w:color="auto" w:fill="auto"/>
        <w:bidi w:val="0"/>
        <w:spacing w:before="0" w:after="0" w:line="240" w:lineRule="auto"/>
        <w:ind w:left="1444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»;</w:t>
      </w:r>
    </w:p>
    <w:p>
      <w:pPr>
        <w:pStyle w:val="Style2"/>
        <w:keepNext w:val="0"/>
        <w:keepLines w:val="0"/>
        <w:framePr w:w="15173" w:h="902" w:hRule="exact" w:wrap="none" w:vAnchor="page" w:hAnchor="page" w:x="1106" w:y="3180"/>
        <w:widowControl w:val="0"/>
        <w:numPr>
          <w:ilvl w:val="2"/>
          <w:numId w:val="1"/>
        </w:numPr>
        <w:shd w:val="clear" w:color="auto" w:fill="auto"/>
        <w:tabs>
          <w:tab w:pos="1596" w:val="left"/>
        </w:tabs>
        <w:bidi w:val="0"/>
        <w:spacing w:before="0" w:after="0" w:line="214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строку 2.1 изложить в следующей редакции:</w:t>
      </w:r>
    </w:p>
    <w:p>
      <w:pPr>
        <w:pStyle w:val="Style2"/>
        <w:keepNext w:val="0"/>
        <w:keepLines w:val="0"/>
        <w:framePr w:w="15173" w:h="902" w:hRule="exact" w:wrap="none" w:vAnchor="page" w:hAnchor="page" w:x="1106" w:y="3180"/>
        <w:widowControl w:val="0"/>
        <w:shd w:val="clear" w:color="auto" w:fill="auto"/>
        <w:bidi w:val="0"/>
        <w:spacing w:before="0" w:after="0" w:line="221" w:lineRule="auto"/>
        <w:ind w:left="0" w:right="0" w:firstLine="82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«</w:t>
      </w:r>
    </w:p>
    <w:tbl>
      <w:tblPr>
        <w:tblOverlap w:val="never"/>
        <w:jc w:val="left"/>
        <w:tblLayout w:type="fixed"/>
      </w:tblPr>
      <w:tblGrid>
        <w:gridCol w:w="648"/>
        <w:gridCol w:w="2477"/>
        <w:gridCol w:w="1579"/>
        <w:gridCol w:w="1704"/>
        <w:gridCol w:w="1862"/>
        <w:gridCol w:w="1262"/>
        <w:gridCol w:w="1133"/>
        <w:gridCol w:w="998"/>
        <w:gridCol w:w="1128"/>
        <w:gridCol w:w="1142"/>
        <w:gridCol w:w="1157"/>
      </w:tblGrid>
      <w:tr>
        <w:trPr>
          <w:trHeight w:val="49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1" w:h="2309" w:wrap="none" w:vAnchor="page" w:hAnchor="page" w:x="1164" w:y="4087"/>
              <w:widowControl w:val="0"/>
              <w:shd w:val="clear" w:color="auto" w:fill="auto"/>
              <w:bidi w:val="0"/>
              <w:spacing w:before="34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2.1.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1" w:h="2309" w:wrap="none" w:vAnchor="page" w:hAnchor="page" w:x="1164" w:y="4087"/>
              <w:widowControl w:val="0"/>
              <w:shd w:val="clear" w:color="auto" w:fill="auto"/>
              <w:bidi w:val="0"/>
              <w:spacing w:before="120" w:after="0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Подготовка проектной документации, строительство, реконструкция, ремонт объектов газоснабжения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91" w:h="2309" w:wrap="none" w:vAnchor="page" w:hAnchor="page" w:x="1164" w:y="4087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Муниципальное казенное учреждение «Управление жилищно- коммунальным хозяйством Мелекесского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91" w:h="2309" w:wrap="none" w:vAnchor="page" w:hAnchor="page" w:x="1164" w:y="40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91" w:h="2309" w:wrap="none" w:vAnchor="page" w:hAnchor="page" w:x="1164" w:y="40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Всего, 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91" w:h="2309" w:wrap="none" w:vAnchor="page" w:hAnchor="page" w:x="1164" w:y="40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541,74202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91" w:h="2309" w:wrap="none" w:vAnchor="page" w:hAnchor="page" w:x="1164" w:y="40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213,57940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91" w:h="2309" w:wrap="none" w:vAnchor="page" w:hAnchor="page" w:x="1164" w:y="40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105,16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91" w:h="2309" w:wrap="none" w:vAnchor="page" w:hAnchor="page" w:x="1164" w:y="40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23,00262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91" w:h="2309" w:wrap="none" w:vAnchor="page" w:hAnchor="page" w:x="1164" w:y="40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91" w:h="2309" w:wrap="none" w:vAnchor="page" w:hAnchor="page" w:x="1164" w:y="40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100,00</w:t>
            </w:r>
          </w:p>
        </w:tc>
      </w:tr>
      <w:tr>
        <w:trPr>
          <w:trHeight w:val="181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91" w:h="2309" w:wrap="none" w:vAnchor="page" w:hAnchor="page" w:x="1164" w:y="4087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91" w:h="2309" w:wrap="none" w:vAnchor="page" w:hAnchor="page" w:x="1164" w:y="4087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5091" w:h="2309" w:wrap="none" w:vAnchor="page" w:hAnchor="page" w:x="1164" w:y="4087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1" w:h="2309" w:wrap="none" w:vAnchor="page" w:hAnchor="page" w:x="1164" w:y="408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1" w:h="2309" w:wrap="none" w:vAnchor="page" w:hAnchor="page" w:x="1164" w:y="408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местный бюджет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1" w:h="2309" w:wrap="none" w:vAnchor="page" w:hAnchor="page" w:x="1164" w:y="408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541,74202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1" w:h="2309" w:wrap="none" w:vAnchor="page" w:hAnchor="page" w:x="1164" w:y="408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213,57940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1" w:h="2309" w:wrap="none" w:vAnchor="page" w:hAnchor="page" w:x="1164" w:y="408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105,16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1" w:h="2309" w:wrap="none" w:vAnchor="page" w:hAnchor="page" w:x="1164" w:y="408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23,00262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1" w:h="2309" w:wrap="none" w:vAnchor="page" w:hAnchor="page" w:x="1164" w:y="408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1" w:h="2309" w:wrap="none" w:vAnchor="page" w:hAnchor="page" w:x="1164" w:y="408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100,00</w:t>
            </w:r>
          </w:p>
        </w:tc>
      </w:tr>
    </w:tbl>
    <w:p>
      <w:pPr>
        <w:pStyle w:val="Style2"/>
        <w:keepNext w:val="0"/>
        <w:keepLines w:val="0"/>
        <w:framePr w:w="15173" w:h="902" w:hRule="exact" w:wrap="none" w:vAnchor="page" w:hAnchor="page" w:x="1106" w:y="6435"/>
        <w:widowControl w:val="0"/>
        <w:shd w:val="clear" w:color="auto" w:fill="auto"/>
        <w:bidi w:val="0"/>
        <w:spacing w:before="0" w:after="0" w:line="240" w:lineRule="auto"/>
        <w:ind w:left="1444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»;</w:t>
      </w:r>
    </w:p>
    <w:p>
      <w:pPr>
        <w:pStyle w:val="Style2"/>
        <w:keepNext w:val="0"/>
        <w:keepLines w:val="0"/>
        <w:framePr w:w="15173" w:h="902" w:hRule="exact" w:wrap="none" w:vAnchor="page" w:hAnchor="page" w:x="1106" w:y="6435"/>
        <w:widowControl w:val="0"/>
        <w:numPr>
          <w:ilvl w:val="2"/>
          <w:numId w:val="1"/>
        </w:numPr>
        <w:shd w:val="clear" w:color="auto" w:fill="auto"/>
        <w:tabs>
          <w:tab w:pos="1601" w:val="left"/>
        </w:tabs>
        <w:bidi w:val="0"/>
        <w:spacing w:before="0" w:after="0" w:line="214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строку 3.1 изложить в следующей редакции:</w:t>
      </w:r>
    </w:p>
    <w:p>
      <w:pPr>
        <w:pStyle w:val="Style2"/>
        <w:keepNext w:val="0"/>
        <w:keepLines w:val="0"/>
        <w:framePr w:w="15173" w:h="902" w:hRule="exact" w:wrap="none" w:vAnchor="page" w:hAnchor="page" w:x="1106" w:y="6435"/>
        <w:widowControl w:val="0"/>
        <w:shd w:val="clear" w:color="auto" w:fill="auto"/>
        <w:bidi w:val="0"/>
        <w:spacing w:before="0" w:after="0" w:line="221" w:lineRule="auto"/>
        <w:ind w:left="0" w:right="0" w:firstLine="82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«</w:t>
      </w:r>
    </w:p>
    <w:tbl>
      <w:tblPr>
        <w:tblOverlap w:val="never"/>
        <w:jc w:val="left"/>
        <w:tblLayout w:type="fixed"/>
      </w:tblPr>
      <w:tblGrid>
        <w:gridCol w:w="658"/>
        <w:gridCol w:w="2486"/>
        <w:gridCol w:w="1584"/>
        <w:gridCol w:w="1704"/>
        <w:gridCol w:w="1867"/>
        <w:gridCol w:w="1267"/>
        <w:gridCol w:w="1128"/>
        <w:gridCol w:w="1003"/>
        <w:gridCol w:w="1128"/>
        <w:gridCol w:w="1142"/>
        <w:gridCol w:w="1162"/>
      </w:tblGrid>
      <w:tr>
        <w:trPr>
          <w:trHeight w:val="46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30" w:h="2765" w:wrap="none" w:vAnchor="page" w:hAnchor="page" w:x="1106" w:y="7351"/>
              <w:widowControl w:val="0"/>
              <w:shd w:val="clear" w:color="auto" w:fill="auto"/>
              <w:bidi w:val="0"/>
              <w:spacing w:before="34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3.1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130" w:h="2765" w:wrap="none" w:vAnchor="page" w:hAnchor="page" w:x="1106" w:y="735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Содействие в подготовке и прохождении отопительного периода на объектах ТЭК, социальной сферы, жилищного фонда, разработка нормативной документации объектов теплоснабжения в соответствии с требованиями законодательства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30" w:h="2765" w:wrap="none" w:vAnchor="page" w:hAnchor="page" w:x="1106" w:y="7351"/>
              <w:widowControl w:val="0"/>
              <w:shd w:val="clear" w:color="auto" w:fill="auto"/>
              <w:bidi w:val="0"/>
              <w:spacing w:before="120" w:after="0" w:line="254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Муниципальное казенное учреждение «Управление жилищно- коммунальным хозяйством Мелекесского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130" w:h="2765" w:wrap="none" w:vAnchor="page" w:hAnchor="page" w:x="1106" w:y="7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130" w:h="2765" w:wrap="none" w:vAnchor="page" w:hAnchor="page" w:x="1106" w:y="7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Всего, 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130" w:h="2765" w:wrap="none" w:vAnchor="page" w:hAnchor="page" w:x="1106" w:y="7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4717,22247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130" w:h="2765" w:wrap="none" w:vAnchor="page" w:hAnchor="page" w:x="1106" w:y="7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1167,22796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130" w:h="2765" w:wrap="none" w:vAnchor="page" w:hAnchor="page" w:x="1106" w:y="7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464,18700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130" w:h="2765" w:wrap="none" w:vAnchor="page" w:hAnchor="page" w:x="1106" w:y="7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1068,06390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130" w:h="2765" w:wrap="none" w:vAnchor="page" w:hAnchor="page" w:x="1106" w:y="7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806,98061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130" w:h="2765" w:wrap="none" w:vAnchor="page" w:hAnchor="page" w:x="1106" w:y="7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1210,76300</w:t>
            </w:r>
          </w:p>
        </w:tc>
      </w:tr>
      <w:tr>
        <w:trPr>
          <w:trHeight w:val="2304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130" w:h="2765" w:wrap="none" w:vAnchor="page" w:hAnchor="page" w:x="1106" w:y="7351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5130" w:h="2765" w:wrap="none" w:vAnchor="page" w:hAnchor="page" w:x="1106" w:y="7351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130" w:h="2765" w:wrap="none" w:vAnchor="page" w:hAnchor="page" w:x="1106" w:y="7351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30" w:h="2765" w:wrap="none" w:vAnchor="page" w:hAnchor="page" w:x="1106" w:y="735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30" w:h="2765" w:wrap="none" w:vAnchor="page" w:hAnchor="page" w:x="1106" w:y="735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местный бюджет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30" w:h="2765" w:wrap="none" w:vAnchor="page" w:hAnchor="page" w:x="1106" w:y="735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4717,22247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30" w:h="2765" w:wrap="none" w:vAnchor="page" w:hAnchor="page" w:x="1106" w:y="735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1167,22796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30" w:h="2765" w:wrap="none" w:vAnchor="page" w:hAnchor="page" w:x="1106" w:y="735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464,18700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30" w:h="2765" w:wrap="none" w:vAnchor="page" w:hAnchor="page" w:x="1106" w:y="735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1068,06390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30" w:h="2765" w:wrap="none" w:vAnchor="page" w:hAnchor="page" w:x="1106" w:y="735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806,98061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130" w:h="2765" w:wrap="none" w:vAnchor="page" w:hAnchor="page" w:x="1106" w:y="735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1210,76300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15173" w:h="888" w:hRule="exact" w:wrap="none" w:vAnchor="page" w:hAnchor="page" w:x="1106" w:y="679"/>
        <w:widowControl w:val="0"/>
        <w:shd w:val="clear" w:color="auto" w:fill="auto"/>
        <w:bidi w:val="0"/>
        <w:spacing w:before="0" w:after="0" w:line="240" w:lineRule="auto"/>
        <w:ind w:left="1442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»;</w:t>
      </w:r>
    </w:p>
    <w:p>
      <w:pPr>
        <w:pStyle w:val="Style2"/>
        <w:keepNext w:val="0"/>
        <w:keepLines w:val="0"/>
        <w:framePr w:w="15173" w:h="888" w:hRule="exact" w:wrap="none" w:vAnchor="page" w:hAnchor="page" w:x="1106" w:y="679"/>
        <w:widowControl w:val="0"/>
        <w:numPr>
          <w:ilvl w:val="2"/>
          <w:numId w:val="1"/>
        </w:numPr>
        <w:shd w:val="clear" w:color="auto" w:fill="auto"/>
        <w:tabs>
          <w:tab w:pos="1591" w:val="left"/>
        </w:tabs>
        <w:bidi w:val="0"/>
        <w:spacing w:before="0" w:after="0" w:line="204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строку 5.1 изложить в следующей редакции:</w:t>
      </w:r>
    </w:p>
    <w:p>
      <w:pPr>
        <w:pStyle w:val="Style2"/>
        <w:keepNext w:val="0"/>
        <w:keepLines w:val="0"/>
        <w:framePr w:w="15173" w:h="888" w:hRule="exact" w:wrap="none" w:vAnchor="page" w:hAnchor="page" w:x="1106" w:y="679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</w:t>
      </w:r>
    </w:p>
    <w:tbl>
      <w:tblPr>
        <w:tblOverlap w:val="never"/>
        <w:jc w:val="left"/>
        <w:tblLayout w:type="fixed"/>
      </w:tblPr>
      <w:tblGrid>
        <w:gridCol w:w="643"/>
        <w:gridCol w:w="2482"/>
        <w:gridCol w:w="1579"/>
        <w:gridCol w:w="1690"/>
        <w:gridCol w:w="1877"/>
        <w:gridCol w:w="1258"/>
        <w:gridCol w:w="1128"/>
        <w:gridCol w:w="989"/>
        <w:gridCol w:w="1147"/>
        <w:gridCol w:w="1138"/>
        <w:gridCol w:w="1152"/>
      </w:tblGrid>
      <w:tr>
        <w:trPr>
          <w:trHeight w:val="90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5.1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Обеспечение деятельности</w:t>
            </w:r>
          </w:p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МКУ «УЖКХ</w:t>
            </w:r>
          </w:p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Мелекесского района»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20" w:after="0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Муниципальное казенное учреждение «Управление жилищно- коммунальным хозяйством Мелекесского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Всего, 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64938,69767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13430,0054</w:t>
            </w:r>
          </w:p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13997,322</w:t>
            </w:r>
          </w:p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16889,9933</w:t>
            </w:r>
          </w:p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11919,6293</w:t>
            </w:r>
          </w:p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8701,74700</w:t>
            </w:r>
          </w:p>
        </w:tc>
      </w:tr>
      <w:tr>
        <w:trPr>
          <w:trHeight w:val="10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082" w:h="2947" w:wrap="none" w:vAnchor="page" w:hAnchor="page" w:x="1169" w:y="1572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082" w:h="2947" w:wrap="none" w:vAnchor="page" w:hAnchor="page" w:x="1169" w:y="1572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082" w:h="2947" w:wrap="none" w:vAnchor="page" w:hAnchor="page" w:x="1169" w:y="1572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областной бюджет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194,78563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194,78563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974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82" w:h="2947" w:wrap="none" w:vAnchor="page" w:hAnchor="page" w:x="1169" w:y="1572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82" w:h="2947" w:wrap="none" w:vAnchor="page" w:hAnchor="page" w:x="1169" w:y="1572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82" w:h="2947" w:wrap="none" w:vAnchor="page" w:hAnchor="page" w:x="1169" w:y="1572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местный бюджет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64743,91204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13235,2198</w:t>
            </w:r>
          </w:p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13997,322</w:t>
            </w:r>
          </w:p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16889,9933</w:t>
            </w:r>
          </w:p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11919.6293</w:t>
            </w:r>
          </w:p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82" w:h="2947" w:wrap="none" w:vAnchor="page" w:hAnchor="page" w:x="1169" w:y="157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8701.74700</w:t>
            </w:r>
          </w:p>
        </w:tc>
      </w:tr>
    </w:tbl>
    <w:p>
      <w:pPr>
        <w:pStyle w:val="Style2"/>
        <w:keepNext w:val="0"/>
        <w:keepLines w:val="0"/>
        <w:framePr w:w="15173" w:h="888" w:hRule="exact" w:wrap="none" w:vAnchor="page" w:hAnchor="page" w:x="1106" w:y="4563"/>
        <w:widowControl w:val="0"/>
        <w:shd w:val="clear" w:color="auto" w:fill="auto"/>
        <w:bidi w:val="0"/>
        <w:spacing w:before="0" w:after="0" w:line="240" w:lineRule="auto"/>
        <w:ind w:left="1442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»;</w:t>
      </w:r>
    </w:p>
    <w:p>
      <w:pPr>
        <w:pStyle w:val="Style2"/>
        <w:keepNext w:val="0"/>
        <w:keepLines w:val="0"/>
        <w:framePr w:w="15173" w:h="888" w:hRule="exact" w:wrap="none" w:vAnchor="page" w:hAnchor="page" w:x="1106" w:y="4563"/>
        <w:widowControl w:val="0"/>
        <w:numPr>
          <w:ilvl w:val="2"/>
          <w:numId w:val="1"/>
        </w:numPr>
        <w:shd w:val="clear" w:color="auto" w:fill="auto"/>
        <w:tabs>
          <w:tab w:pos="1591" w:val="left"/>
        </w:tabs>
        <w:bidi w:val="0"/>
        <w:spacing w:before="0" w:after="0" w:line="204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строку 6.1 изложить в следующей редакции:</w:t>
      </w:r>
    </w:p>
    <w:p>
      <w:pPr>
        <w:pStyle w:val="Style2"/>
        <w:keepNext w:val="0"/>
        <w:keepLines w:val="0"/>
        <w:framePr w:w="15173" w:h="888" w:hRule="exact" w:wrap="none" w:vAnchor="page" w:hAnchor="page" w:x="1106" w:y="4563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</w:t>
      </w:r>
    </w:p>
    <w:tbl>
      <w:tblPr>
        <w:tblOverlap w:val="never"/>
        <w:jc w:val="left"/>
        <w:tblLayout w:type="fixed"/>
      </w:tblPr>
      <w:tblGrid>
        <w:gridCol w:w="643"/>
        <w:gridCol w:w="2491"/>
        <w:gridCol w:w="1579"/>
        <w:gridCol w:w="1699"/>
        <w:gridCol w:w="1872"/>
        <w:gridCol w:w="1262"/>
        <w:gridCol w:w="1128"/>
        <w:gridCol w:w="989"/>
        <w:gridCol w:w="1147"/>
        <w:gridCol w:w="1133"/>
        <w:gridCol w:w="1152"/>
      </w:tblGrid>
      <w:tr>
        <w:trPr>
          <w:trHeight w:val="73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6.1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40" w:after="0" w:line="214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Обустройство мест (площадок) накопления 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тко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20" w:after="0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Муниципальное казенное учреждение «Управление жилищно- коммунальным хозяйством Мелекесского района»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Всего, 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1573,95780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517,17900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111,19480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472,79200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472,79200</w:t>
            </w:r>
          </w:p>
        </w:tc>
      </w:tr>
      <w:tr>
        <w:trPr>
          <w:trHeight w:val="106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096" w:h="2722" w:wrap="none" w:vAnchor="page" w:hAnchor="page" w:x="1121" w:y="54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096" w:h="2722" w:wrap="none" w:vAnchor="page" w:hAnchor="page" w:x="1121" w:y="54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096" w:h="2722" w:wrap="none" w:vAnchor="page" w:hAnchor="page" w:x="1121" w:y="54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096" w:h="2722" w:wrap="none" w:vAnchor="page" w:hAnchor="page" w:x="1121" w:y="54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областной бюджет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1477,32852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477,81552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83,92900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457,79200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457,79200</w:t>
            </w:r>
          </w:p>
        </w:tc>
      </w:tr>
      <w:tr>
        <w:trPr>
          <w:trHeight w:val="92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96" w:h="2722" w:wrap="none" w:vAnchor="page" w:hAnchor="page" w:x="1121" w:y="5455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96" w:h="2722" w:wrap="none" w:vAnchor="page" w:hAnchor="page" w:x="1121" w:y="5455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96" w:h="2722" w:wrap="none" w:vAnchor="page" w:hAnchor="page" w:x="1121" w:y="5455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96" w:h="2722" w:wrap="none" w:vAnchor="page" w:hAnchor="page" w:x="1121" w:y="5455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местный бюджет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96,62928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39,36348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27,26580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15,00000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96" w:h="2722" w:wrap="none" w:vAnchor="page" w:hAnchor="page" w:x="1121" w:y="545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15,00000</w:t>
            </w:r>
          </w:p>
        </w:tc>
      </w:tr>
    </w:tbl>
    <w:p>
      <w:pPr>
        <w:pStyle w:val="Style2"/>
        <w:keepNext w:val="0"/>
        <w:keepLines w:val="0"/>
        <w:framePr w:w="15173" w:h="619" w:hRule="exact" w:wrap="none" w:vAnchor="page" w:hAnchor="page" w:x="1106" w:y="8494"/>
        <w:widowControl w:val="0"/>
        <w:numPr>
          <w:ilvl w:val="2"/>
          <w:numId w:val="1"/>
        </w:numPr>
        <w:shd w:val="clear" w:color="auto" w:fill="auto"/>
        <w:tabs>
          <w:tab w:pos="1556" w:val="left"/>
        </w:tabs>
        <w:bidi w:val="0"/>
        <w:spacing w:before="0" w:after="0" w:line="240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строку 8.1 изложить в следующей редакции:</w:t>
      </w:r>
    </w:p>
    <w:p>
      <w:pPr>
        <w:pStyle w:val="Style2"/>
        <w:keepNext w:val="0"/>
        <w:keepLines w:val="0"/>
        <w:framePr w:w="15173" w:h="619" w:hRule="exact" w:wrap="none" w:vAnchor="page" w:hAnchor="page" w:x="1106" w:y="8494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648"/>
        <w:gridCol w:w="2477"/>
        <w:gridCol w:w="1574"/>
        <w:gridCol w:w="1694"/>
        <w:gridCol w:w="1858"/>
        <w:gridCol w:w="1262"/>
        <w:gridCol w:w="1128"/>
        <w:gridCol w:w="994"/>
        <w:gridCol w:w="1138"/>
        <w:gridCol w:w="1133"/>
        <w:gridCol w:w="1171"/>
      </w:tblGrid>
      <w:tr>
        <w:trPr>
          <w:trHeight w:val="115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8.1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ВСЕГО по муниципальной программе «Развитие жилищно-коммунального хозяйства и повышение энергетической эффективности на территории Мелекесского района Ульяновской области»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077" w:h="3173" w:wrap="none" w:vAnchor="page" w:hAnchor="page" w:x="1154" w:y="6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Всего, 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159287,22496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17916,1812</w:t>
            </w:r>
          </w:p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37831,908</w:t>
            </w:r>
          </w:p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32492,6130</w:t>
            </w:r>
          </w:p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33868,4929</w:t>
            </w:r>
          </w:p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37178,0292</w:t>
            </w:r>
          </w:p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65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077" w:h="3173" w:wrap="none" w:vAnchor="page" w:hAnchor="page" w:x="1154" w:y="61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077" w:h="3173" w:wrap="none" w:vAnchor="page" w:hAnchor="page" w:x="1154" w:y="61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077" w:h="3173" w:wrap="none" w:vAnchor="page" w:hAnchor="page" w:x="1154" w:y="61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областной бюджет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82060,25257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2207,61429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19275,852</w:t>
            </w:r>
          </w:p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13279,3833</w:t>
            </w:r>
          </w:p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20566,8829</w:t>
            </w:r>
          </w:p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26730,5192</w:t>
            </w:r>
          </w:p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67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077" w:h="3173" w:wrap="none" w:vAnchor="page" w:hAnchor="page" w:x="1154" w:y="61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077" w:h="3173" w:wrap="none" w:vAnchor="page" w:hAnchor="page" w:x="1154" w:y="61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077" w:h="3173" w:wrap="none" w:vAnchor="page" w:hAnchor="page" w:x="1154" w:y="61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местный бюджет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76571,00858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15645,2214</w:t>
            </w:r>
          </w:p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17963,437</w:t>
            </w:r>
          </w:p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19213,2296</w:t>
            </w:r>
          </w:p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13301,6100</w:t>
            </w:r>
          </w:p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10447,5100</w:t>
            </w:r>
          </w:p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68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77" w:h="3173" w:wrap="none" w:vAnchor="page" w:hAnchor="page" w:x="1154" w:y="617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77" w:h="3173" w:wrap="none" w:vAnchor="page" w:hAnchor="page" w:x="1154" w:y="617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77" w:h="3173" w:wrap="none" w:vAnchor="page" w:hAnchor="page" w:x="1154" w:y="617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внебюджетные средства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655,96381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63,34552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592,61829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5077" w:h="3173" w:wrap="none" w:vAnchor="page" w:hAnchor="page" w:x="1154" w:y="6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pStyle w:val="Style2"/>
        <w:keepNext w:val="0"/>
        <w:keepLines w:val="0"/>
        <w:framePr w:wrap="none" w:vAnchor="page" w:hAnchor="page" w:x="1154" w:y="3833"/>
        <w:widowControl w:val="0"/>
        <w:shd w:val="clear" w:color="auto" w:fill="auto"/>
        <w:bidi w:val="0"/>
        <w:spacing w:before="0" w:after="0" w:line="240" w:lineRule="auto"/>
        <w:ind w:left="1436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«;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3"/>
        <w:keepNext w:val="0"/>
        <w:keepLines w:val="0"/>
        <w:framePr w:wrap="none" w:vAnchor="page" w:hAnchor="page" w:x="11388" w:y="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</w:pP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>a</w:t>
      </w:r>
    </w:p>
    <w:p>
      <w:pPr>
        <w:pStyle w:val="Style11"/>
        <w:keepNext w:val="0"/>
        <w:keepLines w:val="0"/>
        <w:framePr w:w="9638" w:h="1594" w:hRule="exact" w:wrap="none" w:vAnchor="page" w:hAnchor="page" w:x="1745" w:y="1136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1.5.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паспорте муниципальной подпрограммы «Чистая вода» приложения 3 к муниципальной программе внести следующие изменения:</w:t>
      </w:r>
    </w:p>
    <w:p>
      <w:pPr>
        <w:pStyle w:val="Style11"/>
        <w:keepNext w:val="0"/>
        <w:keepLines w:val="0"/>
        <w:framePr w:w="9638" w:h="1594" w:hRule="exact" w:wrap="none" w:vAnchor="page" w:hAnchor="page" w:x="1745" w:y="1136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1.5.1. строку «Ресурсное обеспечение подпрограммы с разбивкой по этапам и годам реализации» изложить в следующей редакции:</w:t>
      </w:r>
    </w:p>
    <w:p>
      <w:pPr>
        <w:pStyle w:val="Style11"/>
        <w:keepNext w:val="0"/>
        <w:keepLines w:val="0"/>
        <w:framePr w:w="9638" w:h="1594" w:hRule="exact" w:wrap="none" w:vAnchor="page" w:hAnchor="page" w:x="1745" w:y="1136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«</w:t>
      </w:r>
    </w:p>
    <w:tbl>
      <w:tblPr>
        <w:tblOverlap w:val="never"/>
        <w:jc w:val="left"/>
        <w:tblLayout w:type="fixed"/>
      </w:tblPr>
      <w:tblGrid>
        <w:gridCol w:w="3581"/>
        <w:gridCol w:w="6691"/>
      </w:tblGrid>
      <w:tr>
        <w:trPr>
          <w:trHeight w:val="123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8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Ресурсное обеспечение подпрограммы с разбивкой по этапам и годам реализации.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Источником финансового обеспечения подпрограммы являются бюджетные ассигнования муниципального образования «Мелекесский район» Ульяновской облает (далее местный бюджет).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Общий объём бюджетных ассигнований на финансовое обеспечение подпрограммы в 2020-2024 годах составляет 80199,06442 тыс. руб., в том числе по годам реализации: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- 3105,36840 тыс. руб.;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- 18860,61041 тыс. руб.;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- 14173,08561 тыс. руб.;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- 19650,00000 тыс. руб.;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- 24410,00000 тыс. руб.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 - 6098,64554 тыс. руб., в том числе по годам реализации: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- 1029,19422 тыс. руб.;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- 3004,54732 тыс. руб.;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- 1204,90400 тыс. руб.;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- 450,00000 тыс. руб.;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- 410,00000 тыс. руб.;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бюджета, источником которых являются межбюджетные трансферты из областного бюджета Ульяновской области - 74011,8641 тыс. руб., в том числе по годам реализации: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- 2012,82866 тыс. руб.;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- 15830,85390 тыс. руб.;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- 12968,18161 тыс. руб.;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- 19200,00000 тыс. руб.;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- 24000,00000 тыс. руб.;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бюджета, источником которых являются внебюджетные средства - 88,55471 тыс. руб., в том числе по годам реализации: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- 63,34552 тыс. руб.;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- 25,20919 тыс. руб.;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- 0,00000 тыс. руб.;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- 0,00000 тыс. руб.;</w:t>
            </w:r>
          </w:p>
          <w:p>
            <w:pPr>
              <w:pStyle w:val="Style13"/>
              <w:keepNext w:val="0"/>
              <w:keepLines w:val="0"/>
              <w:framePr w:w="10272" w:h="12350" w:wrap="none" w:vAnchor="page" w:hAnchor="page" w:x="1328" w:y="273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- 0,00000 тыс. руб.</w:t>
            </w:r>
          </w:p>
        </w:tc>
      </w:tr>
    </w:tbl>
    <w:p>
      <w:pPr>
        <w:pStyle w:val="Style11"/>
        <w:keepNext w:val="0"/>
        <w:keepLines w:val="0"/>
        <w:framePr w:wrap="none" w:vAnchor="page" w:hAnchor="page" w:x="11216" w:y="151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»;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4"/>
        <w:keepNext w:val="0"/>
        <w:keepLines w:val="0"/>
        <w:framePr w:wrap="none" w:vAnchor="page" w:hAnchor="page" w:x="11573" w:y="1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10</w:t>
      </w:r>
    </w:p>
    <w:p>
      <w:pPr>
        <w:pStyle w:val="Style11"/>
        <w:keepNext w:val="0"/>
        <w:keepLines w:val="0"/>
        <w:framePr w:w="9653" w:h="941" w:hRule="exact" w:wrap="none" w:vAnchor="page" w:hAnchor="page" w:x="1791" w:y="1088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1.5.2. строку «Ресурсное обеспечение проектов, реализуемых в составе подпрограммы» изложить в следующей редакции: «</w:t>
      </w:r>
    </w:p>
    <w:tbl>
      <w:tblPr>
        <w:tblOverlap w:val="never"/>
        <w:jc w:val="left"/>
        <w:tblLayout w:type="fixed"/>
      </w:tblPr>
      <w:tblGrid>
        <w:gridCol w:w="3576"/>
        <w:gridCol w:w="6557"/>
      </w:tblGrid>
      <w:tr>
        <w:trPr>
          <w:trHeight w:val="113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8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Ресурсное обеспечение проектов, реализуемых в составе подпрограммы.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Общий объём бюджетных ассигнований на финансовс обеспечение проектов, реализуемых подпрограммой в 2020-2024 годах, составляет 80199,06442 тыс. руб., в том числе по годам реализации: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- 3105,36840 тыс. руб.;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- 18860,61041 тыс. руб.;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- 14173,08561 тыс. руб.;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- 19650,00000 тыс. руб.;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- 24410,00000 тыс. руб.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 - 6098,64554 тыс. руб., в том числе по годам реализации: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- 1029,19422 тыс. руб.;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- 3004,54732 тыс. руб.;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- 1204,90400 тыс. руб.;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- 450,00000 тыс. руб.;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- 410,00000 тыс. руб.;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бюджета, источником которых являются межбюджетные трансферты из областного бюджета Ульяновской области - 74011,86417 тыс. руб., в том числе по годам реализации: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- 2012,82866 тыс. руб.;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- 15830,85390 тыс. руб.;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- 12968,18161 тыс. руб.;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- 19200,00000 тыс. руб.;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- 24000,00000 тыс. руб.;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бюджета, источником которых являются внебюджетные средства - 88,55471 тыс. руб., в том числе по годам реализации: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- 63,34552 тыс. руб.;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- 25,20919 тыс. руб.;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- 0,00000 тыс. руб.;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- 0,00000 тыс. руб.;</w:t>
            </w:r>
          </w:p>
          <w:p>
            <w:pPr>
              <w:pStyle w:val="Style13"/>
              <w:keepNext w:val="0"/>
              <w:keepLines w:val="0"/>
              <w:framePr w:w="10133" w:h="11395" w:wrap="none" w:vAnchor="page" w:hAnchor="page" w:x="1383" w:y="203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- 0,00000 тыс. руб.</w:t>
            </w:r>
          </w:p>
        </w:tc>
      </w:tr>
    </w:tbl>
    <w:p>
      <w:pPr>
        <w:pStyle w:val="Style2"/>
        <w:keepNext w:val="0"/>
        <w:keepLines w:val="0"/>
        <w:framePr w:w="10162" w:h="1886" w:hRule="exact" w:wrap="none" w:vAnchor="page" w:hAnchor="page" w:x="1383" w:y="13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»;</w:t>
      </w:r>
    </w:p>
    <w:p>
      <w:pPr>
        <w:pStyle w:val="Style2"/>
        <w:keepNext w:val="0"/>
        <w:keepLines w:val="0"/>
        <w:framePr w:w="10162" w:h="1886" w:hRule="exact" w:wrap="none" w:vAnchor="page" w:hAnchor="page" w:x="1383" w:y="13467"/>
        <w:widowControl w:val="0"/>
        <w:numPr>
          <w:ilvl w:val="1"/>
          <w:numId w:val="3"/>
        </w:numPr>
        <w:shd w:val="clear" w:color="auto" w:fill="auto"/>
        <w:tabs>
          <w:tab w:pos="1758" w:val="left"/>
        </w:tabs>
        <w:bidi w:val="0"/>
        <w:spacing w:before="0" w:after="0"/>
        <w:ind w:left="48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паспорте муниципальной подпрограммы «Газификация населенных пунктов, расположенных на территории Мелекесского района» Приложения 4 к муниципальной программе внести следующие изменения:</w:t>
      </w:r>
    </w:p>
    <w:p>
      <w:pPr>
        <w:pStyle w:val="Style2"/>
        <w:keepNext w:val="0"/>
        <w:keepLines w:val="0"/>
        <w:framePr w:w="10162" w:h="1886" w:hRule="exact" w:wrap="none" w:vAnchor="page" w:hAnchor="page" w:x="1383" w:y="13467"/>
        <w:widowControl w:val="0"/>
        <w:numPr>
          <w:ilvl w:val="2"/>
          <w:numId w:val="3"/>
        </w:numPr>
        <w:shd w:val="clear" w:color="auto" w:fill="auto"/>
        <w:tabs>
          <w:tab w:pos="1978" w:val="left"/>
        </w:tabs>
        <w:bidi w:val="0"/>
        <w:spacing w:before="0" w:after="0"/>
        <w:ind w:left="48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строку «Ресурсное обеспечение подпрограммы с разбивкой по этапам и годам реализации» изложить в следующей редакции: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1"/>
        <w:keepNext w:val="0"/>
        <w:keepLines w:val="0"/>
        <w:framePr w:wrap="none" w:vAnchor="page" w:hAnchor="page" w:x="2499" w:y="10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«</w:t>
      </w:r>
    </w:p>
    <w:tbl>
      <w:tblPr>
        <w:tblOverlap w:val="never"/>
        <w:jc w:val="left"/>
        <w:tblLayout w:type="fixed"/>
      </w:tblPr>
      <w:tblGrid>
        <w:gridCol w:w="3542"/>
        <w:gridCol w:w="6514"/>
      </w:tblGrid>
      <w:tr>
        <w:trPr>
          <w:trHeight w:val="433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0056" w:h="4339" w:wrap="none" w:vAnchor="page" w:hAnchor="page" w:x="1395" w:y="1419"/>
              <w:widowControl w:val="0"/>
              <w:shd w:val="clear" w:color="auto" w:fill="auto"/>
              <w:bidi w:val="0"/>
              <w:spacing w:before="8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Ресурсное обеспечение подпрограммы с разбивкой по этапам и годам реализации.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056" w:h="4339" w:wrap="none" w:vAnchor="page" w:hAnchor="page" w:x="1395" w:y="1419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Источником финансового обеспечения подпрограммы являются бюджетные ассигнования муниципального образования «Мелекесский район» Ульяновской области (далее местный бюджет).</w:t>
            </w:r>
          </w:p>
          <w:p>
            <w:pPr>
              <w:pStyle w:val="Style13"/>
              <w:keepNext w:val="0"/>
              <w:keepLines w:val="0"/>
              <w:framePr w:w="10056" w:h="4339" w:wrap="none" w:vAnchor="page" w:hAnchor="page" w:x="1395" w:y="1419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Общий объём бюджетных ассигнований на финансовс обеспечение подпрограммы в 2020-2024 годах составляет 541,74202 тыс. руб., в том числе по годам реализации:</w:t>
            </w:r>
          </w:p>
          <w:p>
            <w:pPr>
              <w:pStyle w:val="Style13"/>
              <w:keepNext w:val="0"/>
              <w:keepLines w:val="0"/>
              <w:framePr w:w="10056" w:h="4339" w:wrap="none" w:vAnchor="page" w:hAnchor="page" w:x="1395" w:y="1419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- 213,57940 тыс. руб.;</w:t>
            </w:r>
          </w:p>
          <w:p>
            <w:pPr>
              <w:pStyle w:val="Style13"/>
              <w:keepNext w:val="0"/>
              <w:keepLines w:val="0"/>
              <w:framePr w:w="10056" w:h="4339" w:wrap="none" w:vAnchor="page" w:hAnchor="page" w:x="1395" w:y="1419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- 105,16000 тыс. руб.;</w:t>
            </w:r>
          </w:p>
          <w:p>
            <w:pPr>
              <w:pStyle w:val="Style13"/>
              <w:keepNext w:val="0"/>
              <w:keepLines w:val="0"/>
              <w:framePr w:w="10056" w:h="4339" w:wrap="none" w:vAnchor="page" w:hAnchor="page" w:x="1395" w:y="1419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- 23,00262 тыс. руб.;</w:t>
            </w:r>
          </w:p>
          <w:p>
            <w:pPr>
              <w:pStyle w:val="Style13"/>
              <w:keepNext w:val="0"/>
              <w:keepLines w:val="0"/>
              <w:framePr w:w="10056" w:h="4339" w:wrap="none" w:vAnchor="page" w:hAnchor="page" w:x="1395" w:y="1419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- 100,00000 тыс. руб.;</w:t>
            </w:r>
          </w:p>
          <w:p>
            <w:pPr>
              <w:pStyle w:val="Style13"/>
              <w:keepNext w:val="0"/>
              <w:keepLines w:val="0"/>
              <w:framePr w:w="10056" w:h="4339" w:wrap="none" w:vAnchor="page" w:hAnchor="page" w:x="1395" w:y="1419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- 100,00000 тыс. руб.</w:t>
            </w:r>
          </w:p>
        </w:tc>
      </w:tr>
    </w:tbl>
    <w:p>
      <w:pPr>
        <w:pStyle w:val="Style2"/>
        <w:keepNext w:val="0"/>
        <w:keepLines w:val="0"/>
        <w:framePr w:w="10138" w:h="1877" w:hRule="exact" w:wrap="none" w:vAnchor="page" w:hAnchor="page" w:x="1395" w:y="5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»;</w:t>
      </w:r>
    </w:p>
    <w:p>
      <w:pPr>
        <w:pStyle w:val="Style2"/>
        <w:keepNext w:val="0"/>
        <w:keepLines w:val="0"/>
        <w:framePr w:w="10138" w:h="1877" w:hRule="exact" w:wrap="none" w:vAnchor="page" w:hAnchor="page" w:x="1395" w:y="5806"/>
        <w:widowControl w:val="0"/>
        <w:numPr>
          <w:ilvl w:val="1"/>
          <w:numId w:val="3"/>
        </w:numPr>
        <w:shd w:val="clear" w:color="auto" w:fill="auto"/>
        <w:tabs>
          <w:tab w:pos="1712" w:val="left"/>
        </w:tabs>
        <w:bidi w:val="0"/>
        <w:spacing w:before="0" w:after="0"/>
        <w:ind w:left="44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паспорте муниципальной подпрограммы «Модернизация объектов ТЭК, содействие в подготовке и прохождении отопительного периода» Приложения 5 к муниципальной программе внести следующие изменения:</w:t>
      </w:r>
    </w:p>
    <w:p>
      <w:pPr>
        <w:pStyle w:val="Style2"/>
        <w:keepNext w:val="0"/>
        <w:keepLines w:val="0"/>
        <w:framePr w:w="10138" w:h="1877" w:hRule="exact" w:wrap="none" w:vAnchor="page" w:hAnchor="page" w:x="1395" w:y="5806"/>
        <w:widowControl w:val="0"/>
        <w:numPr>
          <w:ilvl w:val="2"/>
          <w:numId w:val="3"/>
        </w:numPr>
        <w:shd w:val="clear" w:color="auto" w:fill="auto"/>
        <w:tabs>
          <w:tab w:pos="1938" w:val="left"/>
        </w:tabs>
        <w:bidi w:val="0"/>
        <w:spacing w:before="0" w:after="0"/>
        <w:ind w:left="44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строку «Ресурсное обеспечение подпрограммы с разбивкой по этапам и годам реализации» изложить в следующей редакции:</w:t>
      </w:r>
    </w:p>
    <w:p>
      <w:pPr>
        <w:pStyle w:val="Style11"/>
        <w:keepNext w:val="0"/>
        <w:keepLines w:val="0"/>
        <w:framePr w:wrap="none" w:vAnchor="page" w:hAnchor="page" w:x="2547" w:y="76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«</w:t>
      </w:r>
    </w:p>
    <w:tbl>
      <w:tblPr>
        <w:tblOverlap w:val="never"/>
        <w:jc w:val="left"/>
        <w:tblLayout w:type="fixed"/>
      </w:tblPr>
      <w:tblGrid>
        <w:gridCol w:w="3542"/>
        <w:gridCol w:w="6509"/>
      </w:tblGrid>
      <w:tr>
        <w:trPr>
          <w:trHeight w:val="43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10051" w:h="4320" w:wrap="none" w:vAnchor="page" w:hAnchor="page" w:x="1443" w:y="7981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Ресурсное обеспечение подпрограммы с разбивкой по этапам и годам реализации.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10051" w:h="4320" w:wrap="none" w:vAnchor="page" w:hAnchor="page" w:x="1443" w:y="7981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Источником финансового обеспечения подпрограммы являются бюджетные ассигнования муниципального образования «Мелекесский район» Ульяновской области (далее местный бюджет).</w:t>
            </w:r>
          </w:p>
          <w:p>
            <w:pPr>
              <w:pStyle w:val="Style13"/>
              <w:keepNext w:val="0"/>
              <w:keepLines w:val="0"/>
              <w:framePr w:w="10051" w:h="4320" w:wrap="none" w:vAnchor="page" w:hAnchor="page" w:x="1443" w:y="7981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Общий объём бюджетных ассигнований на финансовс обеспечение подпрограммы в 2020-2024 годах составляет 4717,22247 тыс. руб., в том числе по годам реализации:</w:t>
            </w:r>
          </w:p>
          <w:p>
            <w:pPr>
              <w:pStyle w:val="Style13"/>
              <w:keepNext w:val="0"/>
              <w:keepLines w:val="0"/>
              <w:framePr w:w="10051" w:h="4320" w:wrap="none" w:vAnchor="page" w:hAnchor="page" w:x="1443" w:y="7981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- 1167,22796 тыс. руб.;</w:t>
            </w:r>
          </w:p>
          <w:p>
            <w:pPr>
              <w:pStyle w:val="Style13"/>
              <w:keepNext w:val="0"/>
              <w:keepLines w:val="0"/>
              <w:framePr w:w="10051" w:h="4320" w:wrap="none" w:vAnchor="page" w:hAnchor="page" w:x="1443" w:y="7981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- 464,18700 тыс. руб.;</w:t>
            </w:r>
          </w:p>
          <w:p>
            <w:pPr>
              <w:pStyle w:val="Style13"/>
              <w:keepNext w:val="0"/>
              <w:keepLines w:val="0"/>
              <w:framePr w:w="10051" w:h="4320" w:wrap="none" w:vAnchor="page" w:hAnchor="page" w:x="1443" w:y="7981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- 1068,06390 тыс. руб.;</w:t>
            </w:r>
          </w:p>
          <w:p>
            <w:pPr>
              <w:pStyle w:val="Style13"/>
              <w:keepNext w:val="0"/>
              <w:keepLines w:val="0"/>
              <w:framePr w:w="10051" w:h="4320" w:wrap="none" w:vAnchor="page" w:hAnchor="page" w:x="1443" w:y="7981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- 806,98061 тыс. руб.;</w:t>
            </w:r>
          </w:p>
          <w:p>
            <w:pPr>
              <w:pStyle w:val="Style13"/>
              <w:keepNext w:val="0"/>
              <w:keepLines w:val="0"/>
              <w:framePr w:w="10051" w:h="4320" w:wrap="none" w:vAnchor="page" w:hAnchor="page" w:x="1443" w:y="7981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- 1210,76300 тыс. руб.</w:t>
            </w:r>
          </w:p>
        </w:tc>
      </w:tr>
    </w:tbl>
    <w:p>
      <w:pPr>
        <w:pStyle w:val="Style2"/>
        <w:keepNext w:val="0"/>
        <w:keepLines w:val="0"/>
        <w:framePr w:w="10138" w:h="2146" w:hRule="exact" w:wrap="none" w:vAnchor="page" w:hAnchor="page" w:x="1395" w:y="123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»;</w:t>
      </w:r>
    </w:p>
    <w:p>
      <w:pPr>
        <w:pStyle w:val="Style2"/>
        <w:keepNext w:val="0"/>
        <w:keepLines w:val="0"/>
        <w:framePr w:w="10138" w:h="2146" w:hRule="exact" w:wrap="none" w:vAnchor="page" w:hAnchor="page" w:x="1395" w:y="12358"/>
        <w:widowControl w:val="0"/>
        <w:numPr>
          <w:ilvl w:val="1"/>
          <w:numId w:val="3"/>
        </w:numPr>
        <w:shd w:val="clear" w:color="auto" w:fill="auto"/>
        <w:tabs>
          <w:tab w:pos="1721" w:val="left"/>
        </w:tabs>
        <w:bidi w:val="0"/>
        <w:spacing w:before="0" w:after="40" w:line="240" w:lineRule="auto"/>
        <w:ind w:left="44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паспорте муниципальной подпрограммы «Обеспечение реализации муниципальной программы» приложения 7 к муниципальной программе внести следующие изменения:</w:t>
      </w:r>
    </w:p>
    <w:p>
      <w:pPr>
        <w:pStyle w:val="Style2"/>
        <w:keepNext w:val="0"/>
        <w:keepLines w:val="0"/>
        <w:framePr w:w="10138" w:h="2146" w:hRule="exact" w:wrap="none" w:vAnchor="page" w:hAnchor="page" w:x="1395" w:y="12358"/>
        <w:widowControl w:val="0"/>
        <w:numPr>
          <w:ilvl w:val="2"/>
          <w:numId w:val="3"/>
        </w:numPr>
        <w:shd w:val="clear" w:color="auto" w:fill="auto"/>
        <w:tabs>
          <w:tab w:pos="1938" w:val="left"/>
        </w:tabs>
        <w:bidi w:val="0"/>
        <w:spacing w:before="0" w:after="0" w:line="240" w:lineRule="auto"/>
        <w:ind w:left="44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строку «Ресурсное обеспечение подпрограммы с разбивкой по этапам и годам реализации» изложить в следующей редакции:</w:t>
      </w:r>
    </w:p>
    <w:p>
      <w:pPr>
        <w:pStyle w:val="Style2"/>
        <w:keepNext w:val="0"/>
        <w:keepLines w:val="0"/>
        <w:framePr w:w="10138" w:h="2146" w:hRule="exact" w:wrap="none" w:vAnchor="page" w:hAnchor="page" w:x="1395" w:y="12358"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</w:t>
      </w:r>
    </w:p>
    <w:tbl>
      <w:tblPr>
        <w:tblOverlap w:val="never"/>
        <w:jc w:val="left"/>
        <w:tblLayout w:type="fixed"/>
      </w:tblPr>
      <w:tblGrid>
        <w:gridCol w:w="2894"/>
        <w:gridCol w:w="6782"/>
      </w:tblGrid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77" w:h="922" w:wrap="none" w:vAnchor="page" w:hAnchor="page" w:x="1836" w:y="145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Ресурсное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77" w:h="922" w:wrap="none" w:vAnchor="page" w:hAnchor="page" w:x="1836" w:y="145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Источником финансового обеспечения подпрограммы</w:t>
            </w:r>
          </w:p>
        </w:tc>
      </w:tr>
      <w:tr>
        <w:trPr>
          <w:trHeight w:val="44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77" w:h="922" w:wrap="none" w:vAnchor="page" w:hAnchor="page" w:x="1836" w:y="145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77" w:h="922" w:wrap="none" w:vAnchor="page" w:hAnchor="page" w:x="1836" w:y="145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являются бюджетные ассигнования муниципального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2914"/>
        <w:gridCol w:w="6821"/>
      </w:tblGrid>
      <w:tr>
        <w:trPr>
          <w:trHeight w:val="89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734" w:h="8928" w:wrap="none" w:vAnchor="page" w:hAnchor="page" w:x="1760" w:y="1097"/>
              <w:widowControl w:val="0"/>
              <w:shd w:val="clear" w:color="auto" w:fill="auto"/>
              <w:bidi w:val="0"/>
              <w:spacing w:before="12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подпрограммы с разбивкой по этапам и годам реализации.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734" w:h="8928" w:wrap="none" w:vAnchor="page" w:hAnchor="page" w:x="1760" w:y="109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образования «Мелекесский район» Ульяновской облает? (далее местный бюджет).</w:t>
            </w:r>
          </w:p>
          <w:p>
            <w:pPr>
              <w:pStyle w:val="Style13"/>
              <w:keepNext w:val="0"/>
              <w:keepLines w:val="0"/>
              <w:framePr w:w="9734" w:h="8928" w:wrap="none" w:vAnchor="page" w:hAnchor="page" w:x="1760" w:y="109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Общий объём бюджетных ассигнований на финансовое обеспечение подпрограммы в 2020-2024 годах составляв 64938,69767 тыс. руб., в том числе по годам реализации: 2020 год - 13430,00545 тыс. руб.;</w:t>
            </w:r>
          </w:p>
          <w:p>
            <w:pPr>
              <w:pStyle w:val="Style13"/>
              <w:keepNext w:val="0"/>
              <w:keepLines w:val="0"/>
              <w:framePr w:w="9734" w:h="8928" w:wrap="none" w:vAnchor="page" w:hAnchor="page" w:x="1760" w:y="109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- 13997,32247 тыс. руб.;</w:t>
            </w:r>
          </w:p>
          <w:p>
            <w:pPr>
              <w:pStyle w:val="Style13"/>
              <w:keepNext w:val="0"/>
              <w:keepLines w:val="0"/>
              <w:framePr w:w="9734" w:h="8928" w:wrap="none" w:vAnchor="page" w:hAnchor="page" w:x="1760" w:y="109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- 16889,99336 тыс. руб.;</w:t>
            </w:r>
          </w:p>
          <w:p>
            <w:pPr>
              <w:pStyle w:val="Style13"/>
              <w:keepNext w:val="0"/>
              <w:keepLines w:val="0"/>
              <w:framePr w:w="9734" w:h="8928" w:wrap="none" w:vAnchor="page" w:hAnchor="page" w:x="1760" w:y="109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- 11919,62939 тыс. руб.;</w:t>
            </w:r>
          </w:p>
          <w:p>
            <w:pPr>
              <w:pStyle w:val="Style13"/>
              <w:keepNext w:val="0"/>
              <w:keepLines w:val="0"/>
              <w:framePr w:w="9734" w:h="8928" w:wrap="none" w:vAnchor="page" w:hAnchor="page" w:x="1760" w:y="109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- 8701,74700 тыс. руб.</w:t>
            </w:r>
          </w:p>
          <w:p>
            <w:pPr>
              <w:pStyle w:val="Style13"/>
              <w:keepNext w:val="0"/>
              <w:keepLines w:val="0"/>
              <w:framePr w:w="9734" w:h="8928" w:wrap="none" w:vAnchor="page" w:hAnchor="page" w:x="1760" w:y="109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13"/>
              <w:keepNext w:val="0"/>
              <w:keepLines w:val="0"/>
              <w:framePr w:w="9734" w:h="8928" w:wrap="none" w:vAnchor="page" w:hAnchor="page" w:x="1760" w:y="109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 - 64743,91204 тыс. руб., в том числе по годам реализации:</w:t>
            </w:r>
          </w:p>
          <w:p>
            <w:pPr>
              <w:pStyle w:val="Style13"/>
              <w:keepNext w:val="0"/>
              <w:keepLines w:val="0"/>
              <w:framePr w:w="9734" w:h="8928" w:wrap="none" w:vAnchor="page" w:hAnchor="page" w:x="1760" w:y="109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- 13235,21982 тыс. руб.;</w:t>
            </w:r>
          </w:p>
          <w:p>
            <w:pPr>
              <w:pStyle w:val="Style13"/>
              <w:keepNext w:val="0"/>
              <w:keepLines w:val="0"/>
              <w:framePr w:w="9734" w:h="8928" w:wrap="none" w:vAnchor="page" w:hAnchor="page" w:x="1760" w:y="109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- 13997,32247 тыс. руб.;</w:t>
            </w:r>
          </w:p>
          <w:p>
            <w:pPr>
              <w:pStyle w:val="Style13"/>
              <w:keepNext w:val="0"/>
              <w:keepLines w:val="0"/>
              <w:framePr w:w="9734" w:h="8928" w:wrap="none" w:vAnchor="page" w:hAnchor="page" w:x="1760" w:y="109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- 16889,99336 тыс. руб.;</w:t>
            </w:r>
          </w:p>
          <w:p>
            <w:pPr>
              <w:pStyle w:val="Style13"/>
              <w:keepNext w:val="0"/>
              <w:keepLines w:val="0"/>
              <w:framePr w:w="9734" w:h="8928" w:wrap="none" w:vAnchor="page" w:hAnchor="page" w:x="1760" w:y="109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- 11919,62939 тыс. руб.;</w:t>
            </w:r>
          </w:p>
          <w:p>
            <w:pPr>
              <w:pStyle w:val="Style13"/>
              <w:keepNext w:val="0"/>
              <w:keepLines w:val="0"/>
              <w:framePr w:w="9734" w:h="8928" w:wrap="none" w:vAnchor="page" w:hAnchor="page" w:x="1760" w:y="109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- 8701,74700 тыс. руб.;</w:t>
            </w:r>
          </w:p>
          <w:p>
            <w:pPr>
              <w:pStyle w:val="Style13"/>
              <w:keepNext w:val="0"/>
              <w:keepLines w:val="0"/>
              <w:framePr w:w="9734" w:h="8928" w:wrap="none" w:vAnchor="page" w:hAnchor="page" w:x="1760" w:y="109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бюджета, источником которых являются межбюджетные трансферты из областного бюджета Ульяновской области - 194,78563 тыс. руб., в том числе по годам реализации:</w:t>
            </w:r>
          </w:p>
          <w:p>
            <w:pPr>
              <w:pStyle w:val="Style13"/>
              <w:keepNext w:val="0"/>
              <w:keepLines w:val="0"/>
              <w:framePr w:w="9734" w:h="8928" w:wrap="none" w:vAnchor="page" w:hAnchor="page" w:x="1760" w:y="109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- 194,78563 тыс. руб.;</w:t>
            </w:r>
          </w:p>
          <w:p>
            <w:pPr>
              <w:pStyle w:val="Style13"/>
              <w:keepNext w:val="0"/>
              <w:keepLines w:val="0"/>
              <w:framePr w:w="9734" w:h="8928" w:wrap="none" w:vAnchor="page" w:hAnchor="page" w:x="1760" w:y="109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- 0,00000 тыс. руб.;</w:t>
            </w:r>
          </w:p>
          <w:p>
            <w:pPr>
              <w:pStyle w:val="Style13"/>
              <w:keepNext w:val="0"/>
              <w:keepLines w:val="0"/>
              <w:framePr w:w="9734" w:h="8928" w:wrap="none" w:vAnchor="page" w:hAnchor="page" w:x="1760" w:y="109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- 0,00000 тыс. руб.;</w:t>
            </w:r>
          </w:p>
          <w:p>
            <w:pPr>
              <w:pStyle w:val="Style13"/>
              <w:keepNext w:val="0"/>
              <w:keepLines w:val="0"/>
              <w:framePr w:w="9734" w:h="8928" w:wrap="none" w:vAnchor="page" w:hAnchor="page" w:x="1760" w:y="109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- 0,00000 тыс. руб.;</w:t>
            </w:r>
          </w:p>
          <w:p>
            <w:pPr>
              <w:pStyle w:val="Style13"/>
              <w:keepNext w:val="0"/>
              <w:keepLines w:val="0"/>
              <w:framePr w:w="9734" w:h="8928" w:wrap="none" w:vAnchor="page" w:hAnchor="page" w:x="1760" w:y="109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- 0,00000 тыс. руб.</w:t>
            </w:r>
          </w:p>
        </w:tc>
      </w:tr>
    </w:tbl>
    <w:p>
      <w:pPr>
        <w:pStyle w:val="Style2"/>
        <w:keepNext w:val="0"/>
        <w:keepLines w:val="0"/>
        <w:framePr w:w="10138" w:h="2198" w:hRule="exact" w:wrap="none" w:vAnchor="page" w:hAnchor="page" w:x="1395" w:y="100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»;</w:t>
      </w:r>
    </w:p>
    <w:p>
      <w:pPr>
        <w:pStyle w:val="Style2"/>
        <w:keepNext w:val="0"/>
        <w:keepLines w:val="0"/>
        <w:framePr w:w="10138" w:h="2198" w:hRule="exact" w:wrap="none" w:vAnchor="page" w:hAnchor="page" w:x="1395" w:y="10064"/>
        <w:widowControl w:val="0"/>
        <w:numPr>
          <w:ilvl w:val="1"/>
          <w:numId w:val="3"/>
        </w:numPr>
        <w:shd w:val="clear" w:color="auto" w:fill="auto"/>
        <w:tabs>
          <w:tab w:pos="1713" w:val="left"/>
        </w:tabs>
        <w:bidi w:val="0"/>
        <w:spacing w:before="0" w:after="0"/>
        <w:ind w:left="44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паспорте муниципальной подпрограммы «Обращение с твёрдыми коммунальными отходами» приложения 8 к муниципальной программе внести следующие изменения:</w:t>
      </w:r>
    </w:p>
    <w:p>
      <w:pPr>
        <w:pStyle w:val="Style2"/>
        <w:keepNext w:val="0"/>
        <w:keepLines w:val="0"/>
        <w:framePr w:w="10138" w:h="2198" w:hRule="exact" w:wrap="none" w:vAnchor="page" w:hAnchor="page" w:x="1395" w:y="10064"/>
        <w:widowControl w:val="0"/>
        <w:numPr>
          <w:ilvl w:val="2"/>
          <w:numId w:val="3"/>
        </w:numPr>
        <w:shd w:val="clear" w:color="auto" w:fill="auto"/>
        <w:tabs>
          <w:tab w:pos="1938" w:val="left"/>
        </w:tabs>
        <w:bidi w:val="0"/>
        <w:spacing w:before="0" w:after="0"/>
        <w:ind w:left="44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строку «Ресурсное обеспечение подпрограммы с разбивкой по этапам и годам реализации» изложить в следующей редакции:</w:t>
      </w:r>
    </w:p>
    <w:p>
      <w:pPr>
        <w:pStyle w:val="Style2"/>
        <w:keepNext w:val="0"/>
        <w:keepLines w:val="0"/>
        <w:framePr w:w="10138" w:h="2198" w:hRule="exact" w:wrap="none" w:vAnchor="page" w:hAnchor="page" w:x="1395" w:y="10064"/>
        <w:widowControl w:val="0"/>
        <w:shd w:val="clear" w:color="auto" w:fill="auto"/>
        <w:bidi w:val="0"/>
        <w:spacing w:before="0" w:after="0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</w:t>
      </w:r>
    </w:p>
    <w:tbl>
      <w:tblPr>
        <w:tblOverlap w:val="never"/>
        <w:jc w:val="left"/>
        <w:tblLayout w:type="fixed"/>
      </w:tblPr>
      <w:tblGrid>
        <w:gridCol w:w="2890"/>
        <w:gridCol w:w="6797"/>
      </w:tblGrid>
      <w:tr>
        <w:trPr>
          <w:trHeight w:val="31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86" w:h="3158" w:wrap="none" w:vAnchor="page" w:hAnchor="page" w:x="1841" w:y="12478"/>
              <w:widowControl w:val="0"/>
              <w:shd w:val="clear" w:color="auto" w:fill="auto"/>
              <w:bidi w:val="0"/>
              <w:spacing w:before="12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Ресурсное обеспечение подпрограммы с разбивкой по этапам и годам реализации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686" w:h="3158" w:wrap="none" w:vAnchor="page" w:hAnchor="page" w:x="1841" w:y="12478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Источником финансового обеспечения подпрограммы являются бюджетные ассигнования муниципального образования «Мелекесский район» Ульяновской облает? (далее местный бюджет).</w:t>
            </w:r>
          </w:p>
          <w:p>
            <w:pPr>
              <w:pStyle w:val="Style13"/>
              <w:keepNext w:val="0"/>
              <w:keepLines w:val="0"/>
              <w:framePr w:w="9686" w:h="3158" w:wrap="none" w:vAnchor="page" w:hAnchor="page" w:x="1841" w:y="12478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Общий объём бюджетных ассигнований на финансовое обеспечение подпрограммы в 2020-2024 годах составляв 1573,95780 тыс. руб., в том числе по годам реализации: 2020 год - 0,00000 тыс. руб.;</w:t>
            </w:r>
          </w:p>
          <w:p>
            <w:pPr>
              <w:pStyle w:val="Style13"/>
              <w:keepNext w:val="0"/>
              <w:keepLines w:val="0"/>
              <w:framePr w:w="9686" w:h="3158" w:wrap="none" w:vAnchor="page" w:hAnchor="page" w:x="1841" w:y="12478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- 517,17900 тыс. руб.;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2909"/>
        <w:gridCol w:w="6826"/>
      </w:tblGrid>
      <w:tr>
        <w:trPr>
          <w:trHeight w:val="6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734" w:h="6677" w:wrap="none" w:vAnchor="page" w:hAnchor="page" w:x="1534" w:y="108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734" w:h="6677" w:wrap="none" w:vAnchor="page" w:hAnchor="page" w:x="1534" w:y="1088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- 111,19480 тыс. руб.;</w:t>
            </w:r>
          </w:p>
          <w:p>
            <w:pPr>
              <w:pStyle w:val="Style13"/>
              <w:keepNext w:val="0"/>
              <w:keepLines w:val="0"/>
              <w:framePr w:w="9734" w:h="6677" w:wrap="none" w:vAnchor="page" w:hAnchor="page" w:x="1534" w:y="1088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- 472,79200 тыс. руб.;</w:t>
            </w:r>
          </w:p>
          <w:p>
            <w:pPr>
              <w:pStyle w:val="Style13"/>
              <w:keepNext w:val="0"/>
              <w:keepLines w:val="0"/>
              <w:framePr w:w="9734" w:h="6677" w:wrap="none" w:vAnchor="page" w:hAnchor="page" w:x="1534" w:y="1088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- 472,79200 тыс. руб.</w:t>
            </w:r>
          </w:p>
          <w:p>
            <w:pPr>
              <w:pStyle w:val="Style13"/>
              <w:keepNext w:val="0"/>
              <w:keepLines w:val="0"/>
              <w:framePr w:w="9734" w:h="6677" w:wrap="none" w:vAnchor="page" w:hAnchor="page" w:x="1534" w:y="1088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13"/>
              <w:keepNext w:val="0"/>
              <w:keepLines w:val="0"/>
              <w:framePr w:w="9734" w:h="6677" w:wrap="none" w:vAnchor="page" w:hAnchor="page" w:x="1534" w:y="1088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 - 96,62928 тыс. руб., в том числе по годам реализации:</w:t>
            </w:r>
          </w:p>
          <w:p>
            <w:pPr>
              <w:pStyle w:val="Style13"/>
              <w:keepNext w:val="0"/>
              <w:keepLines w:val="0"/>
              <w:framePr w:w="9734" w:h="6677" w:wrap="none" w:vAnchor="page" w:hAnchor="page" w:x="1534" w:y="1088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- 0,00000 тыс. руб.;</w:t>
            </w:r>
          </w:p>
          <w:p>
            <w:pPr>
              <w:pStyle w:val="Style13"/>
              <w:keepNext w:val="0"/>
              <w:keepLines w:val="0"/>
              <w:framePr w:w="9734" w:h="6677" w:wrap="none" w:vAnchor="page" w:hAnchor="page" w:x="1534" w:y="1088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- 39,36348 тыс. руб.;</w:t>
            </w:r>
          </w:p>
          <w:p>
            <w:pPr>
              <w:pStyle w:val="Style13"/>
              <w:keepNext w:val="0"/>
              <w:keepLines w:val="0"/>
              <w:framePr w:w="9734" w:h="6677" w:wrap="none" w:vAnchor="page" w:hAnchor="page" w:x="1534" w:y="1088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- 27,26580 тыс. руб.;</w:t>
            </w:r>
          </w:p>
          <w:p>
            <w:pPr>
              <w:pStyle w:val="Style13"/>
              <w:keepNext w:val="0"/>
              <w:keepLines w:val="0"/>
              <w:framePr w:w="9734" w:h="6677" w:wrap="none" w:vAnchor="page" w:hAnchor="page" w:x="1534" w:y="1088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- 15,00000 тыс. руб.;</w:t>
            </w:r>
          </w:p>
          <w:p>
            <w:pPr>
              <w:pStyle w:val="Style13"/>
              <w:keepNext w:val="0"/>
              <w:keepLines w:val="0"/>
              <w:framePr w:w="9734" w:h="6677" w:wrap="none" w:vAnchor="page" w:hAnchor="page" w:x="1534" w:y="1088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- 15,00000 тыс. руб.;</w:t>
            </w:r>
          </w:p>
          <w:p>
            <w:pPr>
              <w:pStyle w:val="Style13"/>
              <w:keepNext w:val="0"/>
              <w:keepLines w:val="0"/>
              <w:framePr w:w="9734" w:h="6677" w:wrap="none" w:vAnchor="page" w:hAnchor="page" w:x="1534" w:y="1088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бюджета, источником которых являются межбюджетные трансферты из областного бюджета Ульяновской области - 1477,32852 тыс. руб., в том числе по годам реализации:</w:t>
            </w:r>
          </w:p>
          <w:p>
            <w:pPr>
              <w:pStyle w:val="Style13"/>
              <w:keepNext w:val="0"/>
              <w:keepLines w:val="0"/>
              <w:framePr w:w="9734" w:h="6677" w:wrap="none" w:vAnchor="page" w:hAnchor="page" w:x="1534" w:y="1088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- 0,00000 тыс. руб.;</w:t>
            </w:r>
          </w:p>
          <w:p>
            <w:pPr>
              <w:pStyle w:val="Style13"/>
              <w:keepNext w:val="0"/>
              <w:keepLines w:val="0"/>
              <w:framePr w:w="9734" w:h="6677" w:wrap="none" w:vAnchor="page" w:hAnchor="page" w:x="1534" w:y="1088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- 477,81552 тыс. руб.;</w:t>
            </w:r>
          </w:p>
          <w:p>
            <w:pPr>
              <w:pStyle w:val="Style13"/>
              <w:keepNext w:val="0"/>
              <w:keepLines w:val="0"/>
              <w:framePr w:w="9734" w:h="6677" w:wrap="none" w:vAnchor="page" w:hAnchor="page" w:x="1534" w:y="1088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- 83,92900 тыс. руб.;</w:t>
            </w:r>
          </w:p>
          <w:p>
            <w:pPr>
              <w:pStyle w:val="Style13"/>
              <w:keepNext w:val="0"/>
              <w:keepLines w:val="0"/>
              <w:framePr w:w="9734" w:h="6677" w:wrap="none" w:vAnchor="page" w:hAnchor="page" w:x="1534" w:y="1088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- 457,79200 тыс. руб.;</w:t>
            </w:r>
          </w:p>
          <w:p>
            <w:pPr>
              <w:pStyle w:val="Style13"/>
              <w:keepNext w:val="0"/>
              <w:keepLines w:val="0"/>
              <w:framePr w:w="9734" w:h="6677" w:wrap="none" w:vAnchor="page" w:hAnchor="page" w:x="1534" w:y="1088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- 457,79200 тыс. руб.</w:t>
            </w:r>
          </w:p>
        </w:tc>
      </w:tr>
    </w:tbl>
    <w:p>
      <w:pPr>
        <w:pStyle w:val="Style11"/>
        <w:keepNext w:val="0"/>
        <w:keepLines w:val="0"/>
        <w:framePr w:w="8928" w:h="259" w:hRule="exact" w:wrap="none" w:vAnchor="page" w:hAnchor="page" w:x="2340" w:y="78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»;</w:t>
      </w:r>
    </w:p>
    <w:p>
      <w:pPr>
        <w:pStyle w:val="Style2"/>
        <w:keepNext w:val="0"/>
        <w:keepLines w:val="0"/>
        <w:framePr w:w="9859" w:h="566" w:hRule="exact" w:wrap="none" w:vAnchor="page" w:hAnchor="page" w:x="1534" w:y="8144"/>
        <w:widowControl w:val="0"/>
        <w:numPr>
          <w:ilvl w:val="1"/>
          <w:numId w:val="3"/>
        </w:numPr>
        <w:shd w:val="clear" w:color="auto" w:fill="auto"/>
        <w:tabs>
          <w:tab w:pos="2020" w:val="left"/>
        </w:tabs>
        <w:bidi w:val="0"/>
        <w:spacing w:before="0" w:after="0" w:line="211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13 изложить в следующей редакции:</w:t>
      </w:r>
    </w:p>
    <w:p>
      <w:pPr>
        <w:pStyle w:val="Style2"/>
        <w:keepNext w:val="0"/>
        <w:keepLines w:val="0"/>
        <w:framePr w:w="9859" w:h="566" w:hRule="exact" w:wrap="none" w:vAnchor="page" w:hAnchor="page" w:x="1534" w:y="8144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</w:t>
      </w:r>
    </w:p>
    <w:p>
      <w:pPr>
        <w:pStyle w:val="Style2"/>
        <w:keepNext w:val="0"/>
        <w:keepLines w:val="0"/>
        <w:framePr w:w="9859" w:h="2587" w:hRule="exact" w:wrap="none" w:vAnchor="page" w:hAnchor="page" w:x="1534" w:y="8729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13</w:t>
      </w:r>
    </w:p>
    <w:p>
      <w:pPr>
        <w:pStyle w:val="Style2"/>
        <w:keepNext w:val="0"/>
        <w:keepLines w:val="0"/>
        <w:framePr w:w="9859" w:h="2587" w:hRule="exact" w:wrap="none" w:vAnchor="page" w:hAnchor="page" w:x="1534" w:y="8729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 муниципальной программе «Развитие</w:t>
        <w:br/>
        <w:t>жилищно-коммунального хозяйства и</w:t>
        <w:br/>
        <w:t>повышение энергетической эффективности</w:t>
      </w:r>
    </w:p>
    <w:p>
      <w:pPr>
        <w:pStyle w:val="Style2"/>
        <w:keepNext w:val="0"/>
        <w:keepLines w:val="0"/>
        <w:framePr w:w="9859" w:h="2587" w:hRule="exact" w:wrap="none" w:vAnchor="page" w:hAnchor="page" w:x="1534" w:y="8729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территории Мелекесского района</w:t>
        <w:br/>
        <w:t>Ульяновской области»</w:t>
        <w:br/>
        <w:t>утверждённой постановлением</w:t>
        <w:br/>
        <w:t>от 26 марта 2020 № 260</w:t>
      </w:r>
    </w:p>
    <w:p>
      <w:pPr>
        <w:pStyle w:val="Style2"/>
        <w:keepNext w:val="0"/>
        <w:keepLines w:val="0"/>
        <w:framePr w:w="9859" w:h="1301" w:hRule="exact" w:wrap="none" w:vAnchor="page" w:hAnchor="page" w:x="1534" w:y="116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Перечень реализуемых мероприятий на 2022 год по подпрограмме «Чистая</w:t>
        <w:br/>
        <w:t>вода» муниципальной программы «Развитие жилищно-коммунального</w:t>
        <w:br/>
        <w:t>хозяйства и повышение энергетической эффективности на территории</w:t>
        <w:br/>
        <w:t>Мелекесского района Ульяновской области»</w:t>
      </w:r>
    </w:p>
    <w:tbl>
      <w:tblPr>
        <w:tblOverlap w:val="never"/>
        <w:jc w:val="left"/>
        <w:tblLayout w:type="fixed"/>
      </w:tblPr>
      <w:tblGrid>
        <w:gridCol w:w="5059"/>
        <w:gridCol w:w="1555"/>
        <w:gridCol w:w="1560"/>
        <w:gridCol w:w="1421"/>
      </w:tblGrid>
      <w:tr>
        <w:trPr>
          <w:trHeight w:val="58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95" w:h="2438" w:wrap="none" w:vAnchor="page" w:hAnchor="page" w:x="1577" w:y="1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Наименование мероприятия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95" w:h="2438" w:wrap="none" w:vAnchor="page" w:hAnchor="page" w:x="1577" w:y="13198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Объем финансировани я на 2022 год, тыс. руб.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95" w:h="2438" w:wrap="none" w:vAnchor="page" w:hAnchor="page" w:x="1577" w:y="1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в том числе:</w:t>
            </w:r>
          </w:p>
        </w:tc>
      </w:tr>
      <w:tr>
        <w:trPr>
          <w:trHeight w:val="185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595" w:h="2438" w:wrap="none" w:vAnchor="page" w:hAnchor="page" w:x="1577" w:y="13198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595" w:h="2438" w:wrap="none" w:vAnchor="page" w:hAnchor="page" w:x="1577" w:y="13198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595" w:h="2438" w:wrap="none" w:vAnchor="page" w:hAnchor="page" w:x="1577" w:y="1319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Бюджетные ассигнования из бюджета муниципальног о образования «Мелекесский район» Ульяновской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595" w:h="2438" w:wrap="none" w:vAnchor="page" w:hAnchor="page" w:x="1577" w:y="1319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Бюджетные ассигнования из бюджета муниципальн ого образования «Мелекесски й район»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5074"/>
        <w:gridCol w:w="1560"/>
        <w:gridCol w:w="1560"/>
        <w:gridCol w:w="1445"/>
      </w:tblGrid>
      <w:tr>
        <w:trPr>
          <w:trHeight w:val="23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638" w:h="11611" w:wrap="none" w:vAnchor="page" w:hAnchor="page" w:x="1551" w:y="108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638" w:h="11611" w:wrap="none" w:vAnchor="page" w:hAnchor="page" w:x="1551" w:y="108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области, ИСТОЧНИКОМ которых являются межбюджетные трансферты из областного бюджета Ульяновский области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Ульяновской области</w:t>
            </w:r>
          </w:p>
        </w:tc>
      </w:tr>
      <w:tr>
        <w:trPr>
          <w:trHeight w:val="10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Погашение кредиторской задолженности за ранее выполненные работы по текущему ремонту водопроводных сетей по ул. Школьная с бурением скважины в с. Александровка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554,69739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532,50949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22,18790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Погашение кредиторской задолженности за ранее выполненные работы по текущему ремонту водопроводных сетей по ул. Молодежная, Ленина, Советская в с. Александровка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348,86441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334,90983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13,95458</w:t>
            </w:r>
          </w:p>
        </w:tc>
      </w:tr>
      <w:tr>
        <w:trPr>
          <w:trHeight w:val="10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Погашение кредиторской задолженности за ранее выполненные работы по текущему ремонту наружных сетей водоснабжения по ул. Морозова и ул. Комсомольская в с. Боровка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539,63206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513,01390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26,61816</w:t>
            </w:r>
          </w:p>
        </w:tc>
      </w:tr>
      <w:tr>
        <w:trPr>
          <w:trHeight w:val="10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Погашение кредиторской задолженности за ранее выполненные работы по текущему ремонту наружных сетей водоснабжения по ул. Советская в с. Боровка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380,00121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360,93388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19,06733</w:t>
            </w:r>
          </w:p>
        </w:tc>
      </w:tr>
      <w:tr>
        <w:trPr>
          <w:trHeight w:val="10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Погашение кредиторской задолженности за ранее выполненные работы по текущему ремонту наружных сетей водоснабжения по ул. Советская в восточной части с. Боровка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703,86554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675,71091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28,15463</w:t>
            </w:r>
          </w:p>
        </w:tc>
      </w:tr>
      <w:tr>
        <w:trPr>
          <w:trHeight w:val="10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Погашение кредиторской задолженности за ранее выполненные работы по текущему ремонту наружных сетей водоснабжения по ул. Морозова, ул. Комсомольская в восточной части с. Боровка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1005,04957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964,84758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40,20199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Замена бака водонапорной башни емкостью 150 м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ru-RU" w:eastAsia="ru-RU" w:bidi="ru-RU"/>
              </w:rPr>
              <w:t xml:space="preserve">3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 с. Никольское-на-Черемшане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3986.92094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3827.44410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159,47684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Текущий ремонт водопровода в с. Лесная Хмелевка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360,45585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346,03761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14,41824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Монтаж башни водонапорной БР-25, ремонт вод. сети по ул. Степная п. Ковыльный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2474,86470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2375,87011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98,99459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Ремонт водозабора и вод. сети с. Бригадировка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2862.19411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2747,70634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114,48777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Ремонт водопроводных сетей по ул. Полевая п. Дивный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301,24777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289,19786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12,04991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tabs>
                <w:tab w:pos="2760" w:val="left"/>
                <w:tab w:pos="4061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Закупка материалов,</w:t>
              <w:tab/>
              <w:t>проверка</w:t>
              <w:tab/>
              <w:t>сметной</w:t>
            </w:r>
          </w:p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документации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655,29206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0,00000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655,29206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14173,08561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12968,18161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638" w:h="11611" w:wrap="none" w:vAnchor="page" w:hAnchor="page" w:x="1551" w:y="10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1204,90400</w:t>
            </w:r>
          </w:p>
        </w:tc>
      </w:tr>
    </w:tbl>
    <w:p>
      <w:pPr>
        <w:pStyle w:val="Style2"/>
        <w:keepNext w:val="0"/>
        <w:keepLines w:val="0"/>
        <w:framePr w:w="9826" w:h="2856" w:hRule="exact" w:wrap="none" w:vAnchor="page" w:hAnchor="page" w:x="1551" w:y="127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»;</w:t>
      </w:r>
    </w:p>
    <w:p>
      <w:pPr>
        <w:pStyle w:val="Style2"/>
        <w:keepNext w:val="0"/>
        <w:keepLines w:val="0"/>
        <w:framePr w:w="9826" w:h="2856" w:hRule="exact" w:wrap="none" w:vAnchor="page" w:hAnchor="page" w:x="1551" w:y="12742"/>
        <w:widowControl w:val="0"/>
        <w:numPr>
          <w:ilvl w:val="1"/>
          <w:numId w:val="3"/>
        </w:numPr>
        <w:shd w:val="clear" w:color="auto" w:fill="auto"/>
        <w:tabs>
          <w:tab w:pos="1466" w:val="left"/>
        </w:tabs>
        <w:bidi w:val="0"/>
        <w:spacing w:before="0" w:after="0" w:line="257" w:lineRule="auto"/>
        <w:ind w:left="14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таблице «Перечень реализуемых мероприятий на 2022 год по подпрограмме «Энергосбережение и повышение энергетической эффективности в муниципальных организациях и учреждениях на территории Мелекесского района Ульяновской области» муниципальной программы «Развитие жилищно-коммунального хозяйства и повышение энергетической эффективности на территории Мелекесского района Ульяновской области» Приложения 14 внести следующие изменения:</w:t>
      </w:r>
    </w:p>
    <w:p>
      <w:pPr>
        <w:pStyle w:val="Style2"/>
        <w:keepNext w:val="0"/>
        <w:keepLines w:val="0"/>
        <w:framePr w:w="9826" w:h="2856" w:hRule="exact" w:wrap="none" w:vAnchor="page" w:hAnchor="page" w:x="1551" w:y="12742"/>
        <w:widowControl w:val="0"/>
        <w:shd w:val="clear" w:color="auto" w:fill="auto"/>
        <w:bidi w:val="0"/>
        <w:spacing w:before="0" w:after="0" w:line="257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1.11.1. в столбце «Наименование мероприятия» слова «Организация уличного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4"/>
        <w:keepNext w:val="0"/>
        <w:keepLines w:val="0"/>
        <w:framePr w:wrap="none" w:vAnchor="page" w:hAnchor="page" w:x="11220" w:y="1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7i&gt;</w:t>
      </w:r>
    </w:p>
    <w:p>
      <w:pPr>
        <w:pStyle w:val="Style2"/>
        <w:keepNext w:val="0"/>
        <w:keepLines w:val="0"/>
        <w:framePr w:w="9677" w:h="3907" w:hRule="exact" w:wrap="none" w:vAnchor="page" w:hAnchor="page" w:x="1625" w:y="1145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освещения в с. Русский Мелекесс» заменить на слова «Модернизация наружного освещения в с. Русский Мелекесс».</w:t>
      </w:r>
    </w:p>
    <w:p>
      <w:pPr>
        <w:pStyle w:val="Style2"/>
        <w:keepNext w:val="0"/>
        <w:keepLines w:val="0"/>
        <w:framePr w:w="9677" w:h="3907" w:hRule="exact" w:wrap="none" w:vAnchor="page" w:hAnchor="page" w:x="1625" w:y="1145"/>
        <w:widowControl w:val="0"/>
        <w:numPr>
          <w:ilvl w:val="0"/>
          <w:numId w:val="5"/>
        </w:numPr>
        <w:shd w:val="clear" w:color="auto" w:fill="auto"/>
        <w:tabs>
          <w:tab w:pos="1018" w:val="left"/>
        </w:tabs>
        <w:bidi w:val="0"/>
        <w:spacing w:before="0" w:after="0" w:line="259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Настоящее постановление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(melekess-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pressa.ru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),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 также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(adm-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melekess.ru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).</w:t>
      </w:r>
    </w:p>
    <w:p>
      <w:pPr>
        <w:pStyle w:val="Style2"/>
        <w:keepNext w:val="0"/>
        <w:keepLines w:val="0"/>
        <w:framePr w:w="9677" w:h="3907" w:hRule="exact" w:wrap="none" w:vAnchor="page" w:hAnchor="page" w:x="1625" w:y="1145"/>
        <w:widowControl w:val="0"/>
        <w:numPr>
          <w:ilvl w:val="0"/>
          <w:numId w:val="5"/>
        </w:numPr>
        <w:shd w:val="clear" w:color="auto" w:fill="auto"/>
        <w:tabs>
          <w:tab w:pos="1018" w:val="left"/>
        </w:tabs>
        <w:bidi w:val="0"/>
        <w:spacing w:before="0" w:after="0" w:line="259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Контроль исполнения настоящего постановления возложить на Первого заместителя Главы администрации муниципального образования «Мелекесский район» Ульяновской области М.Р. Сенюту.</w:t>
      </w:r>
    </w:p>
    <w:p>
      <w:pPr>
        <w:pStyle w:val="Style2"/>
        <w:keepNext w:val="0"/>
        <w:keepLines w:val="0"/>
        <w:framePr w:w="9677" w:h="638" w:hRule="exact" w:wrap="none" w:vAnchor="page" w:hAnchor="page" w:x="1625" w:y="5993"/>
        <w:widowControl w:val="0"/>
        <w:shd w:val="clear" w:color="auto" w:fill="auto"/>
        <w:bidi w:val="0"/>
        <w:spacing w:before="0" w:after="0" w:line="240" w:lineRule="auto"/>
        <w:ind w:left="2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Исполняющий обязанности</w:t>
      </w:r>
    </w:p>
    <w:p>
      <w:pPr>
        <w:pStyle w:val="Style2"/>
        <w:keepNext w:val="0"/>
        <w:keepLines w:val="0"/>
        <w:framePr w:w="9677" w:h="638" w:hRule="exact" w:wrap="none" w:vAnchor="page" w:hAnchor="page" w:x="1625" w:y="5993"/>
        <w:widowControl w:val="0"/>
        <w:shd w:val="clear" w:color="auto" w:fill="auto"/>
        <w:bidi w:val="0"/>
        <w:spacing w:before="0" w:after="0" w:line="240" w:lineRule="auto"/>
        <w:ind w:left="2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Главы администрации</w:t>
      </w:r>
    </w:p>
    <w:p>
      <w:pPr>
        <w:framePr w:wrap="none" w:vAnchor="page" w:hAnchor="page" w:x="6708" w:y="5494"/>
        <w:widowControl w:val="0"/>
        <w:rPr>
          <w:sz w:val="2"/>
          <w:szCs w:val="2"/>
        </w:rPr>
      </w:pPr>
      <w:r>
        <w:drawing>
          <wp:inline>
            <wp:extent cx="768350" cy="78613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68350" cy="7861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framePr w:wrap="none" w:vAnchor="page" w:hAnchor="page" w:x="9550" w:y="63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М.Р. Сенюта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787" w:h="672" w:hRule="exact" w:wrap="none" w:vAnchor="page" w:hAnchor="page" w:x="1570" w:y="11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АДМИНИСТРАЦИЯ МУНИЦИПАЛЬНОГО ОБРАЗОВАНИЯ</w:t>
        <w:br/>
        <w:t>«МЕЛЕКЕССКИЙ РАЙОН» УЛЬЯНОВСКОЙ ОБЛАСТИ</w:t>
      </w:r>
    </w:p>
    <w:p>
      <w:pPr>
        <w:pStyle w:val="Style2"/>
        <w:keepNext w:val="0"/>
        <w:keepLines w:val="0"/>
        <w:framePr w:w="9787" w:h="341" w:hRule="exact" w:wrap="none" w:vAnchor="page" w:hAnchor="page" w:x="1570" w:y="21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Лист согласования</w:t>
      </w:r>
    </w:p>
    <w:p>
      <w:pPr>
        <w:pStyle w:val="Style2"/>
        <w:keepNext w:val="0"/>
        <w:keepLines w:val="0"/>
        <w:framePr w:w="9787" w:h="1968" w:hRule="exact" w:wrap="none" w:vAnchor="page" w:hAnchor="page" w:x="1570" w:y="2782"/>
        <w:widowControl w:val="0"/>
        <w:shd w:val="clear" w:color="auto" w:fill="auto"/>
        <w:tabs>
          <w:tab w:pos="5491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 проекту постановления от </w:t>
      </w:r>
      <w:r>
        <w:rPr>
          <w:i/>
          <w:iCs/>
          <w:color w:val="281876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сЛл -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2022г. №^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4У</w:t>
      </w:r>
      <w:r>
        <w:rPr>
          <w:color w:val="281876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хК7</w:t>
      </w:r>
      <w:r>
        <w:rPr>
          <w:color w:val="281876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</w:t>
      </w:r>
    </w:p>
    <w:p>
      <w:pPr>
        <w:pStyle w:val="Style2"/>
        <w:keepNext w:val="0"/>
        <w:keepLines w:val="0"/>
        <w:framePr w:w="9787" w:h="1968" w:hRule="exact" w:wrap="none" w:vAnchor="page" w:hAnchor="page" w:x="1570" w:y="2782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внесении изменений в постановление администрации муниципального образования «Мелекесский район» Ульяновской области от 26.03.2020 №260 «Об утверждении муниципальной программы «Развитие жилищно- коммунального хозяйства и повышение энергетической эффективности на территории Мелекесского района Ульяновской области»</w:t>
      </w:r>
    </w:p>
    <w:p>
      <w:pPr>
        <w:pStyle w:val="Style11"/>
        <w:keepNext w:val="0"/>
        <w:keepLines w:val="0"/>
        <w:framePr w:wrap="none" w:vAnchor="page" w:hAnchor="page" w:x="1575" w:y="50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Проект завизировали:</w:t>
      </w:r>
    </w:p>
    <w:tbl>
      <w:tblPr>
        <w:tblOverlap w:val="never"/>
        <w:jc w:val="left"/>
        <w:tblLayout w:type="fixed"/>
      </w:tblPr>
      <w:tblGrid>
        <w:gridCol w:w="2405"/>
        <w:gridCol w:w="3989"/>
        <w:gridCol w:w="1570"/>
        <w:gridCol w:w="1810"/>
      </w:tblGrid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773" w:h="7565" w:wrap="none" w:vAnchor="page" w:hAnchor="page" w:x="1584" w:y="5672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Фамилия, инициалы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773" w:h="7565" w:wrap="none" w:vAnchor="page" w:hAnchor="page" w:x="1584" w:y="5672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773" w:h="7565" w:wrap="none" w:vAnchor="page" w:hAnchor="page" w:x="1584" w:y="5672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Подпись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773" w:h="7565" w:wrap="none" w:vAnchor="page" w:hAnchor="page" w:x="1584" w:y="567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773" w:h="7565" w:wrap="none" w:vAnchor="page" w:hAnchor="page" w:x="1584" w:y="56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Саляев И.Н.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773" w:h="7565" w:wrap="none" w:vAnchor="page" w:hAnchor="page" w:x="1584" w:y="56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Первый заместитель Главы администрации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73" w:h="7565" w:wrap="none" w:vAnchor="page" w:hAnchor="page" w:x="1584" w:y="567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773" w:h="7565" w:wrap="none" w:vAnchor="page" w:hAnchor="page" w:x="1584" w:y="56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>
              <w:rPr>
                <w:i/>
                <w:iCs/>
                <w:color w:val="281876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ru-RU" w:eastAsia="ru-RU" w:bidi="ru-RU"/>
              </w:rPr>
              <w:t>Л !/&gt;.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773" w:h="7565" w:wrap="none" w:vAnchor="page" w:hAnchor="page" w:x="1584" w:y="56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Сенюта М.Р.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773" w:h="7565" w:wrap="none" w:vAnchor="page" w:hAnchor="page" w:x="1584" w:y="56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Первый заместитель Главы администрации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73" w:h="7565" w:wrap="none" w:vAnchor="page" w:hAnchor="page" w:x="1584" w:y="567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773" w:h="7565" w:wrap="none" w:vAnchor="page" w:hAnchor="page" w:x="1584" w:y="567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773" w:h="7565" w:wrap="none" w:vAnchor="page" w:hAnchor="page" w:x="1584" w:y="56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Костик Л.А.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773" w:h="7565" w:wrap="none" w:vAnchor="page" w:hAnchor="page" w:x="1584" w:y="5672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Заместитель Главы администрации - Начальник управления экономики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73" w:h="7565" w:wrap="none" w:vAnchor="page" w:hAnchor="page" w:x="1584" w:y="567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773" w:h="7565" w:wrap="none" w:vAnchor="page" w:hAnchor="page" w:x="1584" w:y="567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773" w:h="7565" w:wrap="none" w:vAnchor="page" w:hAnchor="page" w:x="1584" w:y="56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Сысуева С.Н.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773" w:h="7565" w:wrap="none" w:vAnchor="page" w:hAnchor="page" w:x="1584" w:y="567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 Финансового управления администрации муниципального образования «Мелекесский район» Ульяновской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773" w:h="7565" w:wrap="none" w:vAnchor="page" w:hAnchor="page" w:x="1584" w:y="56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2"/>
                <w:szCs w:val="42"/>
              </w:rPr>
            </w:pPr>
            <w:r>
              <w:rPr>
                <w:i/>
                <w:iCs/>
                <w:color w:val="404191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ru-RU" w:eastAsia="ru-RU" w:bidi="ru-RU"/>
              </w:rPr>
              <w:t>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773" w:h="7565" w:wrap="none" w:vAnchor="page" w:hAnchor="page" w:x="1584" w:y="56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2"/>
                <w:szCs w:val="42"/>
              </w:rPr>
            </w:pPr>
            <w:r>
              <w:rPr>
                <w:i/>
                <w:iCs/>
                <w:color w:val="281876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ru-RU" w:eastAsia="ru-RU" w:bidi="ru-RU"/>
              </w:rPr>
              <w:t>ЛЛ.М</w:t>
            </w:r>
          </w:p>
        </w:tc>
      </w:tr>
      <w:tr>
        <w:trPr>
          <w:trHeight w:val="17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773" w:h="7565" w:wrap="none" w:vAnchor="page" w:hAnchor="page" w:x="1584" w:y="56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Губанова Е.Н.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773" w:h="7565" w:wrap="none" w:vAnchor="page" w:hAnchor="page" w:x="1584" w:y="567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 отдела правового обеспечения администрации муниципального образования «Мелекесский район» Ульяновской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73" w:h="7565" w:wrap="none" w:vAnchor="page" w:hAnchor="page" w:x="1584" w:y="567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773" w:h="7565" w:wrap="none" w:vAnchor="page" w:hAnchor="page" w:x="1584" w:y="56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>
              <w:rPr>
                <w:i/>
                <w:iCs/>
                <w:color w:val="404191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en-US" w:eastAsia="en-US" w:bidi="en-US"/>
              </w:rPr>
              <w:t>j</w:t>
            </w:r>
            <w:r>
              <w:rPr>
                <w:i/>
                <w:iCs/>
                <w:color w:val="404191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ru-RU" w:eastAsia="ru-RU" w:bidi="ru-RU"/>
              </w:rPr>
              <w:t>/лллолл-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773" w:h="7565" w:wrap="none" w:vAnchor="page" w:hAnchor="page" w:x="1584" w:y="56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Чистов А.В.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773" w:h="7565" w:wrap="none" w:vAnchor="page" w:hAnchor="page" w:x="1584" w:y="56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 МКУ «УЖКХ</w:t>
            </w:r>
          </w:p>
          <w:p>
            <w:pPr>
              <w:pStyle w:val="Style13"/>
              <w:keepNext w:val="0"/>
              <w:keepLines w:val="0"/>
              <w:framePr w:w="9773" w:h="7565" w:wrap="none" w:vAnchor="page" w:hAnchor="page" w:x="1584" w:y="56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Мелекесского района»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773" w:h="7565" w:wrap="none" w:vAnchor="page" w:hAnchor="page" w:x="1584" w:y="567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773" w:h="7565" w:wrap="none" w:vAnchor="page" w:hAnchor="page" w:x="1584" w:y="567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keepNext w:val="0"/>
        <w:keepLines w:val="0"/>
        <w:framePr w:w="9658" w:h="672" w:hRule="exact" w:wrap="none" w:vAnchor="page" w:hAnchor="page" w:x="1570" w:y="13241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Исполнитель: Ирина Анатольевна Кононенко - начальник отдела ТЭР и ЖКХ МКУ «УЖКХ Мелекесского района», 8(84235) 2-73-63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%1."/>
    </w:lvl>
    <w:lvl w:ilvl="1">
      <w:start w:val="6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6">
    <w:name w:val="Заголовок №1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8">
    <w:name w:val="Основной текст (3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character" w:customStyle="1" w:styleId="CharStyle10">
    <w:name w:val="Основной текст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Подпись к таблице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4">
    <w:name w:val="Другое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2">
    <w:name w:val="Колонтитул (2)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25">
    <w:name w:val="Колонтитул_"/>
    <w:basedOn w:val="DefaultParagraphFont"/>
    <w:link w:val="Style24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  <w:lang w:val="en-US" w:eastAsia="en-US" w:bidi="en-US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line="254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7">
    <w:name w:val="Основной текст (3)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paragraph" w:customStyle="1" w:styleId="Style9">
    <w:name w:val="Основной текст (2)"/>
    <w:basedOn w:val="Normal"/>
    <w:link w:val="CharStyle10"/>
    <w:pPr>
      <w:widowControl w:val="0"/>
      <w:shd w:val="clear" w:color="auto" w:fill="auto"/>
      <w:spacing w:after="590"/>
      <w:ind w:right="12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1">
    <w:name w:val="Подпись к таблице"/>
    <w:basedOn w:val="Normal"/>
    <w:link w:val="CharStyle12"/>
    <w:pPr>
      <w:widowControl w:val="0"/>
      <w:shd w:val="clear" w:color="auto" w:fill="auto"/>
      <w:spacing w:line="257" w:lineRule="auto"/>
      <w:ind w:firstLine="7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13">
    <w:name w:val="Другое"/>
    <w:basedOn w:val="Normal"/>
    <w:link w:val="CharStyle14"/>
    <w:pPr>
      <w:widowControl w:val="0"/>
      <w:shd w:val="clear" w:color="auto" w:fill="auto"/>
      <w:spacing w:line="25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1">
    <w:name w:val="Колонтитул (2)"/>
    <w:basedOn w:val="Normal"/>
    <w:link w:val="CharStyle2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24">
    <w:name w:val="Колонтитул"/>
    <w:basedOn w:val="Normal"/>
    <w:link w:val="CharStyle25"/>
    <w:pPr>
      <w:widowControl w:val="0"/>
      <w:shd w:val="clear" w:color="auto" w:fill="auto"/>
    </w:pPr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